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DC" w:rsidRPr="00927CB8" w:rsidRDefault="00291CDC" w:rsidP="00927CB8">
      <w:pPr>
        <w:spacing w:after="0" w:line="240" w:lineRule="auto"/>
        <w:rPr>
          <w:rFonts w:ascii="Times New Roman" w:hAnsi="Times New Roman" w:cs="Times New Roman"/>
          <w:b/>
          <w:sz w:val="20"/>
          <w:szCs w:val="20"/>
          <w:lang w:val="kk-KZ"/>
        </w:rPr>
      </w:pPr>
      <w:bookmarkStart w:id="0" w:name="_GoBack"/>
      <w:bookmarkEnd w:id="0"/>
    </w:p>
    <w:p w:rsidR="00291CDC" w:rsidRPr="00927CB8" w:rsidRDefault="00291CDC" w:rsidP="00927CB8">
      <w:pPr>
        <w:spacing w:after="0" w:line="240" w:lineRule="auto"/>
        <w:rPr>
          <w:rFonts w:ascii="Times New Roman" w:hAnsi="Times New Roman" w:cs="Times New Roman"/>
          <w:b/>
          <w:sz w:val="20"/>
          <w:szCs w:val="20"/>
          <w:lang w:val="kk-KZ"/>
        </w:rPr>
      </w:pPr>
      <w:r w:rsidRPr="00927CB8">
        <w:rPr>
          <w:rFonts w:ascii="Times New Roman" w:hAnsi="Times New Roman" w:cs="Times New Roman"/>
          <w:b/>
          <w:sz w:val="20"/>
          <w:szCs w:val="20"/>
          <w:lang w:val="kk-KZ"/>
        </w:rPr>
        <w:t>ҮСЕН Ләззат Бақдәулетқызы,</w:t>
      </w:r>
    </w:p>
    <w:p w:rsidR="00291CDC" w:rsidRPr="00927CB8" w:rsidRDefault="00291CDC" w:rsidP="00927CB8">
      <w:pPr>
        <w:spacing w:after="0" w:line="240" w:lineRule="auto"/>
        <w:rPr>
          <w:rFonts w:ascii="Times New Roman" w:eastAsia="Times New Roman" w:hAnsi="Times New Roman" w:cs="Times New Roman"/>
          <w:b/>
          <w:bCs/>
          <w:sz w:val="20"/>
          <w:szCs w:val="20"/>
          <w:lang w:val="kk-KZ" w:eastAsia="ru-RU"/>
        </w:rPr>
      </w:pPr>
      <w:r w:rsidRPr="00927CB8">
        <w:rPr>
          <w:rFonts w:ascii="Times New Roman" w:eastAsia="Times New Roman" w:hAnsi="Times New Roman" w:cs="Times New Roman"/>
          <w:b/>
          <w:bCs/>
          <w:sz w:val="20"/>
          <w:szCs w:val="20"/>
          <w:lang w:val="kk-KZ" w:eastAsia="ru-RU"/>
        </w:rPr>
        <w:t xml:space="preserve">Аманкелді жалпы білім </w:t>
      </w:r>
      <w:r w:rsidR="00927CB8" w:rsidRPr="00927CB8">
        <w:rPr>
          <w:rFonts w:ascii="Times New Roman" w:eastAsia="Times New Roman" w:hAnsi="Times New Roman" w:cs="Times New Roman"/>
          <w:b/>
          <w:bCs/>
          <w:sz w:val="20"/>
          <w:szCs w:val="20"/>
          <w:lang w:val="kk-KZ" w:eastAsia="ru-RU"/>
        </w:rPr>
        <w:t>беретін мектебінің химия пәні</w:t>
      </w:r>
      <w:r w:rsidRPr="00927CB8">
        <w:rPr>
          <w:rFonts w:ascii="Times New Roman" w:eastAsia="Times New Roman" w:hAnsi="Times New Roman" w:cs="Times New Roman"/>
          <w:b/>
          <w:bCs/>
          <w:sz w:val="20"/>
          <w:szCs w:val="20"/>
          <w:lang w:val="kk-KZ" w:eastAsia="ru-RU"/>
        </w:rPr>
        <w:t xml:space="preserve"> мұғалімі.</w:t>
      </w:r>
    </w:p>
    <w:p w:rsidR="00291CDC" w:rsidRPr="00927CB8" w:rsidRDefault="00291CDC" w:rsidP="00927CB8">
      <w:pPr>
        <w:spacing w:after="0" w:line="240" w:lineRule="auto"/>
        <w:outlineLvl w:val="1"/>
        <w:rPr>
          <w:rFonts w:ascii="Times New Roman" w:eastAsia="Times New Roman" w:hAnsi="Times New Roman" w:cs="Times New Roman"/>
          <w:b/>
          <w:bCs/>
          <w:sz w:val="20"/>
          <w:szCs w:val="20"/>
          <w:lang w:val="kk-KZ" w:eastAsia="ru-RU"/>
        </w:rPr>
      </w:pPr>
      <w:r w:rsidRPr="00927CB8">
        <w:rPr>
          <w:rFonts w:ascii="Times New Roman" w:eastAsia="Times New Roman" w:hAnsi="Times New Roman" w:cs="Times New Roman"/>
          <w:b/>
          <w:bCs/>
          <w:sz w:val="20"/>
          <w:szCs w:val="20"/>
          <w:lang w:val="kk-KZ" w:eastAsia="ru-RU"/>
        </w:rPr>
        <w:t>Түркістан облысы, Сауран ауданы</w:t>
      </w:r>
    </w:p>
    <w:p w:rsidR="00291CDC" w:rsidRPr="00927CB8" w:rsidRDefault="00291CDC" w:rsidP="00927CB8">
      <w:pPr>
        <w:spacing w:after="0" w:line="240" w:lineRule="auto"/>
        <w:rPr>
          <w:rFonts w:ascii="Times New Roman" w:eastAsia="Times New Roman" w:hAnsi="Times New Roman" w:cs="Times New Roman"/>
          <w:b/>
          <w:bCs/>
          <w:sz w:val="20"/>
          <w:szCs w:val="20"/>
          <w:lang w:val="kk-KZ" w:eastAsia="ru-RU"/>
        </w:rPr>
      </w:pPr>
    </w:p>
    <w:p w:rsidR="00C51389" w:rsidRPr="00927CB8" w:rsidRDefault="00C51389" w:rsidP="00927CB8">
      <w:pPr>
        <w:spacing w:after="0" w:line="240" w:lineRule="auto"/>
        <w:jc w:val="center"/>
        <w:rPr>
          <w:rFonts w:ascii="Times New Roman" w:eastAsia="Times New Roman" w:hAnsi="Times New Roman" w:cs="Times New Roman"/>
          <w:b/>
          <w:bCs/>
          <w:sz w:val="20"/>
          <w:szCs w:val="20"/>
          <w:lang w:val="kk-KZ" w:eastAsia="ru-RU"/>
        </w:rPr>
      </w:pPr>
      <w:r w:rsidRPr="00927CB8">
        <w:rPr>
          <w:rFonts w:ascii="Times New Roman" w:eastAsia="Times New Roman" w:hAnsi="Times New Roman" w:cs="Times New Roman"/>
          <w:b/>
          <w:bCs/>
          <w:sz w:val="20"/>
          <w:szCs w:val="20"/>
          <w:lang w:val="kk-KZ" w:eastAsia="ru-RU"/>
        </w:rPr>
        <w:t>Х</w:t>
      </w:r>
      <w:r w:rsidR="00927CB8" w:rsidRPr="00927CB8">
        <w:rPr>
          <w:rFonts w:ascii="Times New Roman" w:eastAsia="Times New Roman" w:hAnsi="Times New Roman" w:cs="Times New Roman"/>
          <w:b/>
          <w:bCs/>
          <w:sz w:val="20"/>
          <w:szCs w:val="20"/>
          <w:lang w:val="kk-KZ" w:eastAsia="ru-RU"/>
        </w:rPr>
        <w:t>ИМИЯНЫ САРАЛАП ОҚЫТУ ӘДІСТЕРІ</w:t>
      </w:r>
    </w:p>
    <w:p w:rsidR="00951B40" w:rsidRPr="00927CB8" w:rsidRDefault="00951B40" w:rsidP="00927CB8">
      <w:pPr>
        <w:spacing w:after="0" w:line="240" w:lineRule="auto"/>
        <w:rPr>
          <w:rFonts w:ascii="Times New Roman" w:eastAsia="Times New Roman" w:hAnsi="Times New Roman" w:cs="Times New Roman"/>
          <w:sz w:val="20"/>
          <w:szCs w:val="20"/>
          <w:lang w:val="kk-KZ" w:eastAsia="ru-RU"/>
        </w:rPr>
      </w:pPr>
    </w:p>
    <w:p w:rsidR="00123924" w:rsidRPr="00927CB8" w:rsidRDefault="00A52E02" w:rsidP="00927CB8">
      <w:pPr>
        <w:pStyle w:val="a3"/>
        <w:spacing w:before="0" w:beforeAutospacing="0" w:after="0" w:afterAutospacing="0"/>
        <w:jc w:val="both"/>
        <w:rPr>
          <w:i/>
          <w:sz w:val="20"/>
          <w:szCs w:val="20"/>
          <w:lang w:val="kk-KZ"/>
        </w:rPr>
      </w:pPr>
      <w:r w:rsidRPr="00927CB8">
        <w:rPr>
          <w:sz w:val="20"/>
          <w:szCs w:val="20"/>
          <w:lang w:val="kk-KZ"/>
        </w:rPr>
        <w:tab/>
      </w:r>
      <w:r w:rsidR="0023468E" w:rsidRPr="00927CB8">
        <w:rPr>
          <w:b/>
          <w:bCs/>
          <w:i/>
          <w:sz w:val="20"/>
          <w:szCs w:val="20"/>
          <w:lang w:val="kk-KZ"/>
        </w:rPr>
        <w:t>Аннотация</w:t>
      </w:r>
      <w:r w:rsidR="00123924" w:rsidRPr="00927CB8">
        <w:rPr>
          <w:i/>
          <w:sz w:val="20"/>
          <w:szCs w:val="20"/>
          <w:lang w:val="kk-KZ"/>
        </w:rPr>
        <w:br/>
      </w:r>
      <w:r w:rsidR="00123924" w:rsidRPr="00927CB8">
        <w:rPr>
          <w:i/>
          <w:sz w:val="20"/>
          <w:szCs w:val="20"/>
          <w:lang w:val="kk-KZ"/>
        </w:rPr>
        <w:tab/>
        <w:t>Бұл мақалада орта мектеп оқушылары үшін химия пәнін оқытуда саралап оқыту әдісін қолданудың маңыздылығы қарастырылады. Саралап оқыту әр оқушының жеке ерекшеліктерін ескере отырып, білім беру процесін ұйымдастыруға мүмкіндік береді және пәнге деген қызығушылықты арттырады. Мақалада “Су (H₂O) және оның қасиеттері” тақырыбы бойынша үш деңгейлі тапсырмалар мысал ретінде келтіріліп, әр деңгейде оқушылардың теориялық білімін, түсіну қабілетін және практикалық есептерді орындау дағдыларының дамуы көрсетіледі. Сонымен қатар, темір мен қорғасын оксидінің әрекеті арқылы үш деңгейлі саралап оқыту әдісін химиялық реакция теңдеулері мен масса есептері арқылы түсіндіру жолдары берілген. Мақалада әдістің оқушылардың зерттеушілік қабілетін, логикалық ойлауын, сыни ойлауын дамытуға, сондай-ақ пәнді терең түсінуге ықпал ететіні атап көрсетілген.</w:t>
      </w:r>
    </w:p>
    <w:p w:rsidR="00123924" w:rsidRPr="00927CB8" w:rsidRDefault="00123924" w:rsidP="00927CB8">
      <w:pPr>
        <w:spacing w:after="0" w:line="240" w:lineRule="auto"/>
        <w:jc w:val="both"/>
        <w:rPr>
          <w:rFonts w:ascii="Times New Roman" w:eastAsia="Times New Roman" w:hAnsi="Times New Roman" w:cs="Times New Roman"/>
          <w:i/>
          <w:sz w:val="20"/>
          <w:szCs w:val="20"/>
          <w:lang w:val="kk-KZ" w:eastAsia="ru-RU"/>
        </w:rPr>
      </w:pPr>
      <w:r w:rsidRPr="00927CB8">
        <w:rPr>
          <w:rFonts w:ascii="Times New Roman" w:eastAsia="Times New Roman" w:hAnsi="Times New Roman" w:cs="Times New Roman"/>
          <w:b/>
          <w:bCs/>
          <w:i/>
          <w:sz w:val="20"/>
          <w:szCs w:val="20"/>
          <w:lang w:val="kk-KZ" w:eastAsia="ru-RU"/>
        </w:rPr>
        <w:tab/>
        <w:t>Кілттік сөздер:</w:t>
      </w:r>
      <w:r w:rsidRPr="00927CB8">
        <w:rPr>
          <w:rFonts w:ascii="Times New Roman" w:eastAsia="Times New Roman" w:hAnsi="Times New Roman" w:cs="Times New Roman"/>
          <w:i/>
          <w:sz w:val="20"/>
          <w:szCs w:val="20"/>
          <w:lang w:val="kk-KZ" w:eastAsia="ru-RU"/>
        </w:rPr>
        <w:t xml:space="preserve"> саралап оқыту, химия, орта мектеп, үш деңгейлі тапсырмалар, химиялық реакция, зерттеушілік дағдылар, оқу мотивациясы.</w:t>
      </w:r>
    </w:p>
    <w:p w:rsidR="00C51389" w:rsidRPr="00927CB8" w:rsidRDefault="00123924"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Химия – табиғаттың, оның элементтері мен қосылыстарының, химиялық реакциялар мен процестердің заңдылықтарын зерттейтін ғылым. Бұл пән тек теориялық білімді беріп қана қоймай, оқушылардың логикалық ойлауын, зерттеушілік қабілетін және тәжірибелік дағдыларын дамытуға зор мүмкіндік береді. Химияны терең түсіну қазіргі замандағы білім беру жүйесінің маңызды бөлігі болып табылады, себебі ол адамзатқа ғылыми-техникалық прогресті түсіну, экологиялық проблемаларды шешу, жаңа материалдар мен дәрілерді жасау сияқты практикалық дағдыларды қалыптастыруға ықпал етеді.</w:t>
      </w:r>
    </w:p>
    <w:p w:rsidR="00C51389" w:rsidRPr="00927CB8" w:rsidRDefault="0086731B"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Қазіргі мектепте химия сабағы тек ақпарат берумен шектелмей, оқушылардың жеке қабілеттері мен қызығушылықтарына сәйкес жүргізілуі тиіс. Осы тұрғыдан алғанда</w:t>
      </w:r>
      <w:r w:rsidR="00C51389" w:rsidRPr="00927CB8">
        <w:rPr>
          <w:rFonts w:ascii="Times New Roman" w:eastAsia="Times New Roman" w:hAnsi="Times New Roman" w:cs="Times New Roman"/>
          <w:b/>
          <w:sz w:val="20"/>
          <w:szCs w:val="20"/>
          <w:lang w:val="kk-KZ" w:eastAsia="ru-RU"/>
        </w:rPr>
        <w:t xml:space="preserve">, </w:t>
      </w:r>
      <w:r w:rsidR="00C51389" w:rsidRPr="00927CB8">
        <w:rPr>
          <w:rFonts w:ascii="Times New Roman" w:eastAsia="Times New Roman" w:hAnsi="Times New Roman" w:cs="Times New Roman"/>
          <w:bCs/>
          <w:sz w:val="20"/>
          <w:szCs w:val="20"/>
          <w:lang w:val="kk-KZ" w:eastAsia="ru-RU"/>
        </w:rPr>
        <w:t>саралап оқыту әдісі</w:t>
      </w:r>
      <w:r w:rsidR="00C51389" w:rsidRPr="00927CB8">
        <w:rPr>
          <w:rFonts w:ascii="Times New Roman" w:eastAsia="Times New Roman" w:hAnsi="Times New Roman" w:cs="Times New Roman"/>
          <w:sz w:val="20"/>
          <w:szCs w:val="20"/>
          <w:lang w:val="kk-KZ" w:eastAsia="ru-RU"/>
        </w:rPr>
        <w:t xml:space="preserve"> ерекше орын алады. Бұл әдіс әр оқушының білім деңгейін, танымдық мүмкіндіктерін және оқу мотивациясын ескере отырып, оқытуды бейімдеуге мүмкіндік береді.</w:t>
      </w:r>
    </w:p>
    <w:p w:rsidR="00C51389" w:rsidRPr="00927CB8" w:rsidRDefault="00E171FC"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b/>
          <w:bCs/>
          <w:sz w:val="20"/>
          <w:szCs w:val="20"/>
          <w:lang w:val="kk-KZ" w:eastAsia="ru-RU"/>
        </w:rPr>
        <w:tab/>
      </w:r>
      <w:r w:rsidR="00C51389" w:rsidRPr="00927CB8">
        <w:rPr>
          <w:rFonts w:ascii="Times New Roman" w:eastAsia="Times New Roman" w:hAnsi="Times New Roman" w:cs="Times New Roman"/>
          <w:sz w:val="20"/>
          <w:szCs w:val="20"/>
          <w:lang w:val="kk-KZ" w:eastAsia="ru-RU"/>
        </w:rPr>
        <w:t>Саралап оқыту әдісі – әрбір оқушының жеке ерекшеліктерін ескере отырып, білім беру процесін ұйымдастыру тәсілі. Бұл әдіс оқушылардың оқу материалын қабылдау деңгейін анықтап, олардың қажеттіліктеріне сәйкес тапсырмалар мен жаттығуларды ұсынуға негізделеді. Мысалы, бір топ оқушылар теориялық түсініктерді жылдам меңгерсе, екінші топқа практикалық тәжірибелер арқылы түсіндіру тиімді болуы мүмкін.</w:t>
      </w:r>
    </w:p>
    <w:p w:rsidR="00C51389" w:rsidRPr="00927CB8" w:rsidRDefault="0086731B"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Химияда саралап оқытудың тиімділігін көрсету үшін әртүрлі тәсілдер қолданылады. Біріншіден, оқушылардың алдын ала білім деңгейін диагностикалау арқылы сабақтағы тапсырмаларды әр деңгейге бейімдеуге болады. Екіншіден, топтық жұмыс және жеке тапсырмалар арқылы әр оқушының өз қабілетін көрсетуіне жағдай жасалады. Үшіншіден, технологиялық құралдар мен электрондық ресурстарды қолдану саралап оқытудың тиімділігін арттырады, себебі әр оқушы өз жылдамдығында және өз қызығушылығына сәйкес материалды меңгере алады.</w:t>
      </w:r>
    </w:p>
    <w:p w:rsidR="005E2C31" w:rsidRPr="00927CB8" w:rsidRDefault="00E171FC"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b/>
          <w:bCs/>
          <w:sz w:val="20"/>
          <w:szCs w:val="20"/>
          <w:lang w:val="kk-KZ" w:eastAsia="ru-RU"/>
        </w:rPr>
        <w:tab/>
      </w:r>
      <w:r w:rsidR="0086731B" w:rsidRPr="00927CB8">
        <w:rPr>
          <w:rFonts w:ascii="Times New Roman" w:eastAsia="Times New Roman" w:hAnsi="Times New Roman" w:cs="Times New Roman"/>
          <w:bCs/>
          <w:sz w:val="20"/>
          <w:szCs w:val="20"/>
          <w:lang w:val="kk-KZ" w:eastAsia="ru-RU"/>
        </w:rPr>
        <w:t xml:space="preserve">Төменде </w:t>
      </w:r>
      <w:r w:rsidR="00B8092C" w:rsidRPr="00927CB8">
        <w:rPr>
          <w:rFonts w:ascii="Times New Roman" w:eastAsia="Times New Roman" w:hAnsi="Times New Roman" w:cs="Times New Roman"/>
          <w:bCs/>
          <w:sz w:val="20"/>
          <w:szCs w:val="20"/>
          <w:lang w:val="kk-KZ" w:eastAsia="ru-RU"/>
        </w:rPr>
        <w:t xml:space="preserve">өз тәжірибемде қолданған </w:t>
      </w:r>
      <w:r w:rsidRPr="00927CB8">
        <w:rPr>
          <w:rFonts w:ascii="Times New Roman" w:eastAsia="Times New Roman" w:hAnsi="Times New Roman" w:cs="Times New Roman"/>
          <w:bCs/>
          <w:sz w:val="20"/>
          <w:szCs w:val="20"/>
          <w:lang w:val="kk-KZ" w:eastAsia="ru-RU"/>
        </w:rPr>
        <w:t>“Су” (H₂O) және оның қасиеттері”</w:t>
      </w:r>
      <w:r w:rsidRPr="00927CB8">
        <w:rPr>
          <w:rFonts w:ascii="Times New Roman" w:eastAsia="Times New Roman" w:hAnsi="Times New Roman" w:cs="Times New Roman"/>
          <w:sz w:val="20"/>
          <w:szCs w:val="20"/>
          <w:lang w:val="kk-KZ" w:eastAsia="ru-RU"/>
        </w:rPr>
        <w:t xml:space="preserve"> </w:t>
      </w:r>
      <w:r w:rsidR="00B8092C" w:rsidRPr="00927CB8">
        <w:rPr>
          <w:rFonts w:ascii="Times New Roman" w:eastAsia="Times New Roman" w:hAnsi="Times New Roman" w:cs="Times New Roman"/>
          <w:sz w:val="20"/>
          <w:szCs w:val="20"/>
          <w:lang w:val="kk-KZ" w:eastAsia="ru-RU"/>
        </w:rPr>
        <w:t xml:space="preserve">тақырыбы </w:t>
      </w:r>
      <w:r w:rsidRPr="00927CB8">
        <w:rPr>
          <w:rFonts w:ascii="Times New Roman" w:eastAsia="Times New Roman" w:hAnsi="Times New Roman" w:cs="Times New Roman"/>
          <w:sz w:val="20"/>
          <w:szCs w:val="20"/>
          <w:lang w:val="kk-KZ" w:eastAsia="ru-RU"/>
        </w:rPr>
        <w:t xml:space="preserve">бойынша </w:t>
      </w:r>
      <w:r w:rsidRPr="00927CB8">
        <w:rPr>
          <w:rFonts w:ascii="Times New Roman" w:eastAsia="Times New Roman" w:hAnsi="Times New Roman" w:cs="Times New Roman"/>
          <w:bCs/>
          <w:sz w:val="20"/>
          <w:szCs w:val="20"/>
          <w:lang w:val="kk-KZ" w:eastAsia="ru-RU"/>
        </w:rPr>
        <w:t xml:space="preserve">үш деңгейлі тапсырмаларды ұсынып отырмын. </w:t>
      </w:r>
      <w:r w:rsidRPr="00927CB8">
        <w:rPr>
          <w:rFonts w:ascii="Times New Roman" w:eastAsia="Times New Roman" w:hAnsi="Times New Roman" w:cs="Times New Roman"/>
          <w:sz w:val="20"/>
          <w:szCs w:val="20"/>
          <w:lang w:val="kk-KZ" w:eastAsia="ru-RU"/>
        </w:rPr>
        <w:t xml:space="preserve"> </w:t>
      </w:r>
    </w:p>
    <w:p w:rsidR="005E2C31" w:rsidRPr="00927CB8" w:rsidRDefault="005E2C31"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E171FC" w:rsidRPr="00927CB8">
        <w:rPr>
          <w:rFonts w:ascii="Times New Roman" w:eastAsia="Times New Roman" w:hAnsi="Times New Roman" w:cs="Times New Roman"/>
          <w:b/>
          <w:bCs/>
          <w:sz w:val="20"/>
          <w:szCs w:val="20"/>
          <w:lang w:eastAsia="ru-RU"/>
        </w:rPr>
        <w:t>1-деңгей (</w:t>
      </w:r>
      <w:proofErr w:type="spellStart"/>
      <w:r w:rsidR="00E171FC" w:rsidRPr="00927CB8">
        <w:rPr>
          <w:rFonts w:ascii="Times New Roman" w:eastAsia="Times New Roman" w:hAnsi="Times New Roman" w:cs="Times New Roman"/>
          <w:b/>
          <w:bCs/>
          <w:sz w:val="20"/>
          <w:szCs w:val="20"/>
          <w:lang w:eastAsia="ru-RU"/>
        </w:rPr>
        <w:t>Негізгі</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оқушыны</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тексеру</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деңгейі</w:t>
      </w:r>
      <w:proofErr w:type="spellEnd"/>
      <w:r w:rsidR="00E171FC" w:rsidRPr="00927CB8">
        <w:rPr>
          <w:rFonts w:ascii="Times New Roman" w:eastAsia="Times New Roman" w:hAnsi="Times New Roman" w:cs="Times New Roman"/>
          <w:b/>
          <w:bCs/>
          <w:sz w:val="20"/>
          <w:szCs w:val="20"/>
          <w:lang w:eastAsia="ru-RU"/>
        </w:rPr>
        <w:t>)</w:t>
      </w:r>
      <w:r w:rsidR="0086731B" w:rsidRPr="00927CB8">
        <w:rPr>
          <w:rFonts w:ascii="Times New Roman" w:eastAsia="Times New Roman" w:hAnsi="Times New Roman" w:cs="Times New Roman"/>
          <w:b/>
          <w:bCs/>
          <w:sz w:val="20"/>
          <w:szCs w:val="20"/>
          <w:lang w:val="kk-KZ" w:eastAsia="ru-RU"/>
        </w:rPr>
        <w:t>.</w:t>
      </w:r>
      <w:r w:rsidR="0086731B" w:rsidRPr="00927CB8">
        <w:rPr>
          <w:rFonts w:ascii="Times New Roman" w:eastAsia="Times New Roman" w:hAnsi="Times New Roman" w:cs="Times New Roman"/>
          <w:bCs/>
          <w:sz w:val="20"/>
          <w:szCs w:val="20"/>
          <w:lang w:val="kk-KZ" w:eastAsia="ru-RU"/>
        </w:rPr>
        <w:t xml:space="preserve"> </w:t>
      </w:r>
      <w:r w:rsidR="0086731B" w:rsidRPr="00927CB8">
        <w:rPr>
          <w:rFonts w:ascii="Times New Roman" w:eastAsia="Times New Roman" w:hAnsi="Times New Roman" w:cs="Times New Roman"/>
          <w:sz w:val="20"/>
          <w:szCs w:val="20"/>
          <w:lang w:val="kk-KZ" w:eastAsia="ru-RU"/>
        </w:rPr>
        <w:t xml:space="preserve"> </w:t>
      </w:r>
      <w:r w:rsidR="00E171FC" w:rsidRPr="00927CB8">
        <w:rPr>
          <w:rFonts w:ascii="Times New Roman" w:eastAsia="Times New Roman" w:hAnsi="Times New Roman" w:cs="Times New Roman"/>
          <w:bCs/>
          <w:sz w:val="20"/>
          <w:szCs w:val="20"/>
          <w:lang w:val="kk-KZ" w:eastAsia="ru-RU"/>
        </w:rPr>
        <w:t>Тапсырма:</w:t>
      </w:r>
      <w:r w:rsidRPr="00927CB8">
        <w:rPr>
          <w:rFonts w:ascii="Times New Roman" w:eastAsia="Times New Roman" w:hAnsi="Times New Roman" w:cs="Times New Roman"/>
          <w:sz w:val="20"/>
          <w:szCs w:val="20"/>
          <w:lang w:val="kk-KZ" w:eastAsia="ru-RU"/>
        </w:rPr>
        <w:t xml:space="preserve"> Су</w:t>
      </w:r>
      <w:r w:rsidR="00E171FC" w:rsidRPr="00927CB8">
        <w:rPr>
          <w:rFonts w:ascii="Times New Roman" w:eastAsia="Times New Roman" w:hAnsi="Times New Roman" w:cs="Times New Roman"/>
          <w:sz w:val="20"/>
          <w:szCs w:val="20"/>
          <w:lang w:val="kk-KZ" w:eastAsia="ru-RU"/>
        </w:rPr>
        <w:t>молекуласының құрамын ата және әрбір элементтің молекулалық құрамдағы үлесін есептеп көрсет.</w:t>
      </w:r>
      <w:r w:rsidRPr="00927CB8">
        <w:rPr>
          <w:rFonts w:ascii="Times New Roman" w:eastAsia="Times New Roman" w:hAnsi="Times New Roman" w:cs="Times New Roman"/>
          <w:sz w:val="20"/>
          <w:szCs w:val="20"/>
          <w:lang w:val="kk-KZ" w:eastAsia="ru-RU"/>
        </w:rPr>
        <w:t xml:space="preserve"> </w:t>
      </w:r>
    </w:p>
    <w:p w:rsidR="00E171FC" w:rsidRPr="00927CB8" w:rsidRDefault="005E2C31"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E171FC" w:rsidRPr="00927CB8">
        <w:rPr>
          <w:rFonts w:ascii="Times New Roman" w:eastAsia="Times New Roman" w:hAnsi="Times New Roman" w:cs="Times New Roman"/>
          <w:bCs/>
          <w:sz w:val="20"/>
          <w:szCs w:val="20"/>
          <w:lang w:val="kk-KZ" w:eastAsia="ru-RU"/>
        </w:rPr>
        <w:t>Жауабы</w:t>
      </w:r>
      <w:r w:rsidR="0086731B" w:rsidRPr="00927CB8">
        <w:rPr>
          <w:rFonts w:ascii="Times New Roman" w:eastAsia="Times New Roman" w:hAnsi="Times New Roman" w:cs="Times New Roman"/>
          <w:bCs/>
          <w:sz w:val="20"/>
          <w:szCs w:val="20"/>
          <w:lang w:val="kk-KZ" w:eastAsia="ru-RU"/>
        </w:rPr>
        <w:t xml:space="preserve">: </w:t>
      </w:r>
      <w:r w:rsidR="0086731B" w:rsidRPr="00927CB8">
        <w:rPr>
          <w:rFonts w:ascii="Times New Roman" w:eastAsia="Times New Roman" w:hAnsi="Times New Roman" w:cs="Times New Roman"/>
          <w:sz w:val="20"/>
          <w:szCs w:val="20"/>
          <w:lang w:val="kk-KZ" w:eastAsia="ru-RU"/>
        </w:rPr>
        <w:t>с</w:t>
      </w:r>
      <w:r w:rsidR="00E171FC" w:rsidRPr="00927CB8">
        <w:rPr>
          <w:rFonts w:ascii="Times New Roman" w:eastAsia="Times New Roman" w:hAnsi="Times New Roman" w:cs="Times New Roman"/>
          <w:sz w:val="20"/>
          <w:szCs w:val="20"/>
          <w:lang w:val="kk-KZ" w:eastAsia="ru-RU"/>
        </w:rPr>
        <w:t>у молекуласы H₂O формуласына ие, яғни құрамында екі сутегі атомы (H) және бір оттек атомы (O) бар. Молекулалық массасын есептейік:</w:t>
      </w:r>
    </w:p>
    <w:p w:rsidR="00E171FC" w:rsidRPr="00927CB8" w:rsidRDefault="00E171FC" w:rsidP="00927CB8">
      <w:pPr>
        <w:numPr>
          <w:ilvl w:val="0"/>
          <w:numId w:val="4"/>
        </w:numPr>
        <w:spacing w:after="0" w:line="240" w:lineRule="auto"/>
        <w:ind w:left="0"/>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H атомының массасы ≈ 1, O атомының массасы ≈ 16.</w:t>
      </w:r>
    </w:p>
    <w:p w:rsidR="00E171FC" w:rsidRPr="00927CB8" w:rsidRDefault="00E171FC" w:rsidP="00927CB8">
      <w:pPr>
        <w:numPr>
          <w:ilvl w:val="0"/>
          <w:numId w:val="4"/>
        </w:numPr>
        <w:spacing w:after="0" w:line="240" w:lineRule="auto"/>
        <w:ind w:left="0"/>
        <w:rPr>
          <w:rFonts w:ascii="Times New Roman" w:eastAsia="Times New Roman" w:hAnsi="Times New Roman" w:cs="Times New Roman"/>
          <w:sz w:val="20"/>
          <w:szCs w:val="20"/>
          <w:lang w:eastAsia="ru-RU"/>
        </w:rPr>
      </w:pPr>
      <w:r w:rsidRPr="00927CB8">
        <w:rPr>
          <w:rFonts w:ascii="Times New Roman" w:eastAsia="Times New Roman" w:hAnsi="Times New Roman" w:cs="Times New Roman"/>
          <w:sz w:val="20"/>
          <w:szCs w:val="20"/>
          <w:lang w:eastAsia="ru-RU"/>
        </w:rPr>
        <w:t xml:space="preserve">H₂O </w:t>
      </w:r>
      <w:proofErr w:type="spellStart"/>
      <w:r w:rsidRPr="00927CB8">
        <w:rPr>
          <w:rFonts w:ascii="Times New Roman" w:eastAsia="Times New Roman" w:hAnsi="Times New Roman" w:cs="Times New Roman"/>
          <w:sz w:val="20"/>
          <w:szCs w:val="20"/>
          <w:lang w:eastAsia="ru-RU"/>
        </w:rPr>
        <w:t>молекуласының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 1</w:t>
      </w:r>
      <w:r w:rsidRPr="00927CB8">
        <w:rPr>
          <w:rFonts w:ascii="Times New Roman" w:eastAsia="Times New Roman" w:hAnsi="Times New Roman" w:cs="Times New Roman"/>
          <w:i/>
          <w:iCs/>
          <w:sz w:val="20"/>
          <w:szCs w:val="20"/>
          <w:lang w:eastAsia="ru-RU"/>
        </w:rPr>
        <w:t>2 + 16</w:t>
      </w:r>
      <w:r w:rsidRPr="00927CB8">
        <w:rPr>
          <w:rFonts w:ascii="Times New Roman" w:eastAsia="Times New Roman" w:hAnsi="Times New Roman" w:cs="Times New Roman"/>
          <w:sz w:val="20"/>
          <w:szCs w:val="20"/>
          <w:lang w:eastAsia="ru-RU"/>
        </w:rPr>
        <w:t>1 = 18.</w:t>
      </w:r>
    </w:p>
    <w:p w:rsidR="00E171FC" w:rsidRPr="00927CB8" w:rsidRDefault="00E171FC" w:rsidP="00927CB8">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sz w:val="20"/>
          <w:szCs w:val="20"/>
          <w:lang w:eastAsia="ru-RU"/>
        </w:rPr>
        <w:t>Сутегінің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үлесі</w:t>
      </w:r>
      <w:proofErr w:type="spellEnd"/>
      <w:r w:rsidRPr="00927CB8">
        <w:rPr>
          <w:rFonts w:ascii="Times New Roman" w:eastAsia="Times New Roman" w:hAnsi="Times New Roman" w:cs="Times New Roman"/>
          <w:sz w:val="20"/>
          <w:szCs w:val="20"/>
          <w:lang w:eastAsia="ru-RU"/>
        </w:rPr>
        <w:t xml:space="preserve"> = (2/18)*100 ≈ 11,1%</w:t>
      </w:r>
    </w:p>
    <w:p w:rsidR="00E171FC" w:rsidRPr="00927CB8" w:rsidRDefault="00E171FC" w:rsidP="00927CB8">
      <w:pPr>
        <w:numPr>
          <w:ilvl w:val="0"/>
          <w:numId w:val="4"/>
        </w:numPr>
        <w:spacing w:after="0" w:line="240" w:lineRule="auto"/>
        <w:ind w:left="0"/>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sz w:val="20"/>
          <w:szCs w:val="20"/>
          <w:lang w:eastAsia="ru-RU"/>
        </w:rPr>
        <w:t>Оттектің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үлесі</w:t>
      </w:r>
      <w:proofErr w:type="spellEnd"/>
      <w:r w:rsidRPr="00927CB8">
        <w:rPr>
          <w:rFonts w:ascii="Times New Roman" w:eastAsia="Times New Roman" w:hAnsi="Times New Roman" w:cs="Times New Roman"/>
          <w:sz w:val="20"/>
          <w:szCs w:val="20"/>
          <w:lang w:eastAsia="ru-RU"/>
        </w:rPr>
        <w:t xml:space="preserve"> = (16/18)*100 ≈ 88,9%</w:t>
      </w:r>
      <w:r w:rsidRPr="00927CB8">
        <w:rPr>
          <w:rFonts w:ascii="Times New Roman" w:eastAsia="Times New Roman" w:hAnsi="Times New Roman" w:cs="Times New Roman"/>
          <w:sz w:val="20"/>
          <w:szCs w:val="20"/>
          <w:lang w:eastAsia="ru-RU"/>
        </w:rPr>
        <w:br/>
      </w:r>
      <w:proofErr w:type="spellStart"/>
      <w:r w:rsidRPr="00927CB8">
        <w:rPr>
          <w:rFonts w:ascii="Times New Roman" w:eastAsia="Times New Roman" w:hAnsi="Times New Roman" w:cs="Times New Roman"/>
          <w:sz w:val="20"/>
          <w:szCs w:val="20"/>
          <w:lang w:eastAsia="ru-RU"/>
        </w:rPr>
        <w:t>Осылайша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судың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құрамындағы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элементтердің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пайыздық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қатысы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анықталды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сутегі</w:t>
      </w:r>
      <w:proofErr w:type="spellEnd"/>
      <w:r w:rsidRPr="00927CB8">
        <w:rPr>
          <w:rFonts w:ascii="Times New Roman" w:eastAsia="Times New Roman" w:hAnsi="Times New Roman" w:cs="Times New Roman"/>
          <w:sz w:val="20"/>
          <w:szCs w:val="20"/>
          <w:lang w:eastAsia="ru-RU"/>
        </w:rPr>
        <w:t xml:space="preserve"> – 11,1%, оттек – 88,9%.</w:t>
      </w:r>
    </w:p>
    <w:p w:rsidR="00E171FC" w:rsidRPr="00927CB8" w:rsidRDefault="00CA5DDA"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bCs/>
          <w:sz w:val="20"/>
          <w:szCs w:val="20"/>
          <w:lang w:eastAsia="ru-RU"/>
        </w:rPr>
        <w:tab/>
      </w:r>
      <w:r w:rsidR="00E171FC" w:rsidRPr="00927CB8">
        <w:rPr>
          <w:rFonts w:ascii="Times New Roman" w:eastAsia="Times New Roman" w:hAnsi="Times New Roman" w:cs="Times New Roman"/>
          <w:b/>
          <w:bCs/>
          <w:sz w:val="20"/>
          <w:szCs w:val="20"/>
          <w:lang w:eastAsia="ru-RU"/>
        </w:rPr>
        <w:t>2-деңгей (</w:t>
      </w:r>
      <w:proofErr w:type="spellStart"/>
      <w:r w:rsidR="00E171FC" w:rsidRPr="00927CB8">
        <w:rPr>
          <w:rFonts w:ascii="Times New Roman" w:eastAsia="Times New Roman" w:hAnsi="Times New Roman" w:cs="Times New Roman"/>
          <w:b/>
          <w:bCs/>
          <w:sz w:val="20"/>
          <w:szCs w:val="20"/>
          <w:lang w:eastAsia="ru-RU"/>
        </w:rPr>
        <w:t>Орташа</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түсіну</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деңгейі</w:t>
      </w:r>
      <w:proofErr w:type="spellEnd"/>
      <w:r w:rsidR="00E171FC" w:rsidRPr="00927CB8">
        <w:rPr>
          <w:rFonts w:ascii="Times New Roman" w:eastAsia="Times New Roman" w:hAnsi="Times New Roman" w:cs="Times New Roman"/>
          <w:b/>
          <w:bCs/>
          <w:sz w:val="20"/>
          <w:szCs w:val="20"/>
          <w:lang w:eastAsia="ru-RU"/>
        </w:rPr>
        <w:t>)</w:t>
      </w:r>
      <w:r w:rsidRPr="00927CB8">
        <w:rPr>
          <w:rFonts w:ascii="Times New Roman" w:eastAsia="Times New Roman" w:hAnsi="Times New Roman" w:cs="Times New Roman"/>
          <w:b/>
          <w:bCs/>
          <w:sz w:val="20"/>
          <w:szCs w:val="20"/>
          <w:lang w:val="kk-KZ" w:eastAsia="ru-RU"/>
        </w:rPr>
        <w:t>.</w:t>
      </w:r>
      <w:r w:rsidRPr="00927CB8">
        <w:rPr>
          <w:rFonts w:ascii="Times New Roman" w:eastAsia="Times New Roman" w:hAnsi="Times New Roman" w:cs="Times New Roman"/>
          <w:bCs/>
          <w:sz w:val="20"/>
          <w:szCs w:val="20"/>
          <w:lang w:val="kk-KZ" w:eastAsia="ru-RU"/>
        </w:rPr>
        <w:t xml:space="preserve"> </w:t>
      </w:r>
      <w:r w:rsidR="001D5DBA" w:rsidRPr="00927CB8">
        <w:rPr>
          <w:rFonts w:ascii="Times New Roman" w:eastAsia="Times New Roman" w:hAnsi="Times New Roman" w:cs="Times New Roman"/>
          <w:sz w:val="20"/>
          <w:szCs w:val="20"/>
          <w:lang w:val="kk-KZ" w:eastAsia="ru-RU"/>
        </w:rPr>
        <w:t xml:space="preserve"> </w:t>
      </w:r>
      <w:proofErr w:type="spellStart"/>
      <w:r w:rsidR="00E171FC" w:rsidRPr="00927CB8">
        <w:rPr>
          <w:rFonts w:ascii="Times New Roman" w:eastAsia="Times New Roman" w:hAnsi="Times New Roman" w:cs="Times New Roman"/>
          <w:bCs/>
          <w:sz w:val="20"/>
          <w:szCs w:val="20"/>
          <w:lang w:eastAsia="ru-RU"/>
        </w:rPr>
        <w:t>Тапсырма</w:t>
      </w:r>
      <w:proofErr w:type="spellEnd"/>
      <w:r w:rsidR="00E171FC" w:rsidRPr="00927CB8">
        <w:rPr>
          <w:rFonts w:ascii="Times New Roman" w:eastAsia="Times New Roman" w:hAnsi="Times New Roman" w:cs="Times New Roman"/>
          <w:bCs/>
          <w:sz w:val="20"/>
          <w:szCs w:val="20"/>
          <w:lang w:eastAsia="ru-RU"/>
        </w:rPr>
        <w:t>:</w:t>
      </w:r>
      <w:r w:rsidR="00E171FC" w:rsidRPr="00927CB8">
        <w:rPr>
          <w:rFonts w:ascii="Times New Roman" w:eastAsia="Times New Roman" w:hAnsi="Times New Roman" w:cs="Times New Roman"/>
          <w:sz w:val="20"/>
          <w:szCs w:val="20"/>
          <w:lang w:eastAsia="ru-RU"/>
        </w:rPr>
        <w:t xml:space="preserve"> Су мен </w:t>
      </w:r>
      <w:proofErr w:type="spellStart"/>
      <w:proofErr w:type="gramStart"/>
      <w:r w:rsidR="00E171FC" w:rsidRPr="00927CB8">
        <w:rPr>
          <w:rFonts w:ascii="Times New Roman" w:eastAsia="Times New Roman" w:hAnsi="Times New Roman" w:cs="Times New Roman"/>
          <w:sz w:val="20"/>
          <w:szCs w:val="20"/>
          <w:lang w:eastAsia="ru-RU"/>
        </w:rPr>
        <w:t>бас</w:t>
      </w:r>
      <w:proofErr w:type="gramEnd"/>
      <w:r w:rsidR="00E171FC" w:rsidRPr="00927CB8">
        <w:rPr>
          <w:rFonts w:ascii="Times New Roman" w:eastAsia="Times New Roman" w:hAnsi="Times New Roman" w:cs="Times New Roman"/>
          <w:sz w:val="20"/>
          <w:szCs w:val="20"/>
          <w:lang w:eastAsia="ru-RU"/>
        </w:rPr>
        <w:t>қа</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сұйықтықтарды</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салыстырып</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оның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ерекше</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қасиеттерін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сипатта</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Мысалы</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судың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қайнау</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және</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мұздану</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температурасы</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тығыздық</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айырмашылығы</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ерігі</w:t>
      </w:r>
      <w:proofErr w:type="gramStart"/>
      <w:r w:rsidR="00E171FC" w:rsidRPr="00927CB8">
        <w:rPr>
          <w:rFonts w:ascii="Times New Roman" w:eastAsia="Times New Roman" w:hAnsi="Times New Roman" w:cs="Times New Roman"/>
          <w:sz w:val="20"/>
          <w:szCs w:val="20"/>
          <w:lang w:eastAsia="ru-RU"/>
        </w:rPr>
        <w:t>шт</w:t>
      </w:r>
      <w:proofErr w:type="gramEnd"/>
      <w:r w:rsidR="00E171FC" w:rsidRPr="00927CB8">
        <w:rPr>
          <w:rFonts w:ascii="Times New Roman" w:eastAsia="Times New Roman" w:hAnsi="Times New Roman" w:cs="Times New Roman"/>
          <w:sz w:val="20"/>
          <w:szCs w:val="20"/>
          <w:lang w:eastAsia="ru-RU"/>
        </w:rPr>
        <w:t>ік</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қасиеті</w:t>
      </w:r>
      <w:proofErr w:type="spellEnd"/>
      <w:r w:rsidR="00E171FC" w:rsidRPr="00927CB8">
        <w:rPr>
          <w:rFonts w:ascii="Times New Roman" w:eastAsia="Times New Roman" w:hAnsi="Times New Roman" w:cs="Times New Roman"/>
          <w:sz w:val="20"/>
          <w:szCs w:val="20"/>
          <w:lang w:eastAsia="ru-RU"/>
        </w:rPr>
        <w:t>.</w:t>
      </w:r>
    </w:p>
    <w:p w:rsidR="00E171FC" w:rsidRPr="00927CB8" w:rsidRDefault="001D5DBA"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bCs/>
          <w:sz w:val="20"/>
          <w:szCs w:val="20"/>
          <w:lang w:eastAsia="ru-RU"/>
        </w:rPr>
        <w:tab/>
      </w:r>
      <w:proofErr w:type="spellStart"/>
      <w:r w:rsidRPr="00927CB8">
        <w:rPr>
          <w:rFonts w:ascii="Times New Roman" w:eastAsia="Times New Roman" w:hAnsi="Times New Roman" w:cs="Times New Roman"/>
          <w:bCs/>
          <w:sz w:val="20"/>
          <w:szCs w:val="20"/>
          <w:lang w:eastAsia="ru-RU"/>
        </w:rPr>
        <w:t>Жауа</w:t>
      </w:r>
      <w:proofErr w:type="spellEnd"/>
      <w:r w:rsidRPr="00927CB8">
        <w:rPr>
          <w:rFonts w:ascii="Times New Roman" w:eastAsia="Times New Roman" w:hAnsi="Times New Roman" w:cs="Times New Roman"/>
          <w:bCs/>
          <w:sz w:val="20"/>
          <w:szCs w:val="20"/>
          <w:lang w:val="kk-KZ" w:eastAsia="ru-RU"/>
        </w:rPr>
        <w:t>п</w:t>
      </w:r>
      <w:r w:rsidR="00E171FC" w:rsidRPr="00927CB8">
        <w:rPr>
          <w:rFonts w:ascii="Times New Roman" w:eastAsia="Times New Roman" w:hAnsi="Times New Roman" w:cs="Times New Roman"/>
          <w:bCs/>
          <w:sz w:val="20"/>
          <w:szCs w:val="20"/>
          <w:lang w:eastAsia="ru-RU"/>
        </w:rPr>
        <w:t xml:space="preserve"> </w:t>
      </w:r>
      <w:proofErr w:type="spellStart"/>
      <w:r w:rsidR="00E171FC" w:rsidRPr="00927CB8">
        <w:rPr>
          <w:rFonts w:ascii="Times New Roman" w:eastAsia="Times New Roman" w:hAnsi="Times New Roman" w:cs="Times New Roman"/>
          <w:bCs/>
          <w:sz w:val="20"/>
          <w:szCs w:val="20"/>
          <w:lang w:eastAsia="ru-RU"/>
        </w:rPr>
        <w:t>үлгісі</w:t>
      </w:r>
      <w:proofErr w:type="spellEnd"/>
      <w:r w:rsidR="00E171FC" w:rsidRPr="00927CB8">
        <w:rPr>
          <w:rFonts w:ascii="Times New Roman" w:eastAsia="Times New Roman" w:hAnsi="Times New Roman" w:cs="Times New Roman"/>
          <w:bCs/>
          <w:sz w:val="20"/>
          <w:szCs w:val="20"/>
          <w:lang w:eastAsia="ru-RU"/>
        </w:rPr>
        <w:t>:</w:t>
      </w:r>
      <w:r w:rsidRPr="00927CB8">
        <w:rPr>
          <w:rFonts w:ascii="Times New Roman" w:eastAsia="Times New Roman" w:hAnsi="Times New Roman" w:cs="Times New Roman"/>
          <w:sz w:val="20"/>
          <w:szCs w:val="20"/>
          <w:lang w:val="kk-KZ" w:eastAsia="ru-RU"/>
        </w:rPr>
        <w:t xml:space="preserve"> с</w:t>
      </w:r>
      <w:r w:rsidR="00E171FC" w:rsidRPr="00927CB8">
        <w:rPr>
          <w:rFonts w:ascii="Times New Roman" w:eastAsia="Times New Roman" w:hAnsi="Times New Roman" w:cs="Times New Roman"/>
          <w:sz w:val="20"/>
          <w:szCs w:val="20"/>
          <w:lang w:eastAsia="ru-RU"/>
        </w:rPr>
        <w:t xml:space="preserve">у </w:t>
      </w:r>
      <w:proofErr w:type="spellStart"/>
      <w:r w:rsidR="00E171FC" w:rsidRPr="00927CB8">
        <w:rPr>
          <w:rFonts w:ascii="Times New Roman" w:eastAsia="Times New Roman" w:hAnsi="Times New Roman" w:cs="Times New Roman"/>
          <w:sz w:val="20"/>
          <w:szCs w:val="20"/>
          <w:lang w:eastAsia="ru-RU"/>
        </w:rPr>
        <w:t>көптеген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сұйықтықтардан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ерекшеленеді</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Оның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қасиеттерін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салыстырайық</w:t>
      </w:r>
      <w:proofErr w:type="spellEnd"/>
      <w:r w:rsidR="00E171FC" w:rsidRPr="00927CB8">
        <w:rPr>
          <w:rFonts w:ascii="Times New Roman" w:eastAsia="Times New Roman" w:hAnsi="Times New Roman" w:cs="Times New Roman"/>
          <w:sz w:val="20"/>
          <w:szCs w:val="20"/>
          <w:lang w:eastAsia="ru-RU"/>
        </w:rPr>
        <w:t>:</w:t>
      </w:r>
    </w:p>
    <w:p w:rsidR="00E171FC" w:rsidRPr="00927CB8" w:rsidRDefault="00E171FC" w:rsidP="00927CB8">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bCs/>
          <w:sz w:val="20"/>
          <w:szCs w:val="20"/>
          <w:lang w:eastAsia="ru-RU"/>
        </w:rPr>
        <w:t>Қайнау</w:t>
      </w:r>
      <w:proofErr w:type="spellEnd"/>
      <w:r w:rsidRPr="00927CB8">
        <w:rPr>
          <w:rFonts w:ascii="Times New Roman" w:eastAsia="Times New Roman" w:hAnsi="Times New Roman" w:cs="Times New Roman"/>
          <w:bCs/>
          <w:sz w:val="20"/>
          <w:szCs w:val="20"/>
          <w:lang w:eastAsia="ru-RU"/>
        </w:rPr>
        <w:t xml:space="preserve"> </w:t>
      </w:r>
      <w:proofErr w:type="spellStart"/>
      <w:r w:rsidRPr="00927CB8">
        <w:rPr>
          <w:rFonts w:ascii="Times New Roman" w:eastAsia="Times New Roman" w:hAnsi="Times New Roman" w:cs="Times New Roman"/>
          <w:bCs/>
          <w:sz w:val="20"/>
          <w:szCs w:val="20"/>
          <w:lang w:eastAsia="ru-RU"/>
        </w:rPr>
        <w:t>және</w:t>
      </w:r>
      <w:proofErr w:type="spellEnd"/>
      <w:r w:rsidRPr="00927CB8">
        <w:rPr>
          <w:rFonts w:ascii="Times New Roman" w:eastAsia="Times New Roman" w:hAnsi="Times New Roman" w:cs="Times New Roman"/>
          <w:bCs/>
          <w:sz w:val="20"/>
          <w:szCs w:val="20"/>
          <w:lang w:eastAsia="ru-RU"/>
        </w:rPr>
        <w:t xml:space="preserve"> </w:t>
      </w:r>
      <w:proofErr w:type="spellStart"/>
      <w:r w:rsidRPr="00927CB8">
        <w:rPr>
          <w:rFonts w:ascii="Times New Roman" w:eastAsia="Times New Roman" w:hAnsi="Times New Roman" w:cs="Times New Roman"/>
          <w:bCs/>
          <w:sz w:val="20"/>
          <w:szCs w:val="20"/>
          <w:lang w:eastAsia="ru-RU"/>
        </w:rPr>
        <w:t>мұздану</w:t>
      </w:r>
      <w:proofErr w:type="spellEnd"/>
      <w:r w:rsidRPr="00927CB8">
        <w:rPr>
          <w:rFonts w:ascii="Times New Roman" w:eastAsia="Times New Roman" w:hAnsi="Times New Roman" w:cs="Times New Roman"/>
          <w:bCs/>
          <w:sz w:val="20"/>
          <w:szCs w:val="20"/>
          <w:lang w:eastAsia="ru-RU"/>
        </w:rPr>
        <w:t xml:space="preserve"> </w:t>
      </w:r>
      <w:proofErr w:type="spellStart"/>
      <w:r w:rsidRPr="00927CB8">
        <w:rPr>
          <w:rFonts w:ascii="Times New Roman" w:eastAsia="Times New Roman" w:hAnsi="Times New Roman" w:cs="Times New Roman"/>
          <w:bCs/>
          <w:sz w:val="20"/>
          <w:szCs w:val="20"/>
          <w:lang w:eastAsia="ru-RU"/>
        </w:rPr>
        <w:t>температурасы</w:t>
      </w:r>
      <w:proofErr w:type="spellEnd"/>
      <w:r w:rsidRPr="00927CB8">
        <w:rPr>
          <w:rFonts w:ascii="Times New Roman" w:eastAsia="Times New Roman" w:hAnsi="Times New Roman" w:cs="Times New Roman"/>
          <w:bCs/>
          <w:sz w:val="20"/>
          <w:szCs w:val="20"/>
          <w:lang w:eastAsia="ru-RU"/>
        </w:rPr>
        <w:t>:</w:t>
      </w:r>
      <w:r w:rsidR="00870F4F" w:rsidRPr="00927CB8">
        <w:rPr>
          <w:rFonts w:ascii="Times New Roman" w:eastAsia="Times New Roman" w:hAnsi="Times New Roman" w:cs="Times New Roman"/>
          <w:sz w:val="20"/>
          <w:szCs w:val="20"/>
          <w:lang w:eastAsia="ru-RU"/>
        </w:rPr>
        <w:t xml:space="preserve"> </w:t>
      </w:r>
      <w:r w:rsidR="00870F4F" w:rsidRPr="00927CB8">
        <w:rPr>
          <w:rFonts w:ascii="Times New Roman" w:eastAsia="Times New Roman" w:hAnsi="Times New Roman" w:cs="Times New Roman"/>
          <w:sz w:val="20"/>
          <w:szCs w:val="20"/>
          <w:lang w:val="kk-KZ" w:eastAsia="ru-RU"/>
        </w:rPr>
        <w:t>с</w:t>
      </w:r>
      <w:r w:rsidRPr="00927CB8">
        <w:rPr>
          <w:rFonts w:ascii="Times New Roman" w:eastAsia="Times New Roman" w:hAnsi="Times New Roman" w:cs="Times New Roman"/>
          <w:sz w:val="20"/>
          <w:szCs w:val="20"/>
          <w:lang w:eastAsia="ru-RU"/>
        </w:rPr>
        <w:t xml:space="preserve">у 0°C-та </w:t>
      </w:r>
      <w:proofErr w:type="spellStart"/>
      <w:r w:rsidRPr="00927CB8">
        <w:rPr>
          <w:rFonts w:ascii="Times New Roman" w:eastAsia="Times New Roman" w:hAnsi="Times New Roman" w:cs="Times New Roman"/>
          <w:sz w:val="20"/>
          <w:szCs w:val="20"/>
          <w:lang w:eastAsia="ru-RU"/>
        </w:rPr>
        <w:t>қатаяды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мұ</w:t>
      </w:r>
      <w:proofErr w:type="gramStart"/>
      <w:r w:rsidRPr="00927CB8">
        <w:rPr>
          <w:rFonts w:ascii="Times New Roman" w:eastAsia="Times New Roman" w:hAnsi="Times New Roman" w:cs="Times New Roman"/>
          <w:sz w:val="20"/>
          <w:szCs w:val="20"/>
          <w:lang w:eastAsia="ru-RU"/>
        </w:rPr>
        <w:t>з</w:t>
      </w:r>
      <w:proofErr w:type="gramEnd"/>
      <w:r w:rsidRPr="00927CB8">
        <w:rPr>
          <w:rFonts w:ascii="Times New Roman" w:eastAsia="Times New Roman" w:hAnsi="Times New Roman" w:cs="Times New Roman"/>
          <w:sz w:val="20"/>
          <w:szCs w:val="20"/>
          <w:lang w:eastAsia="ru-RU"/>
        </w:rPr>
        <w:t>ға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айналады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100°C-та </w:t>
      </w:r>
      <w:proofErr w:type="spellStart"/>
      <w:r w:rsidRPr="00927CB8">
        <w:rPr>
          <w:rFonts w:ascii="Times New Roman" w:eastAsia="Times New Roman" w:hAnsi="Times New Roman" w:cs="Times New Roman"/>
          <w:sz w:val="20"/>
          <w:szCs w:val="20"/>
          <w:lang w:eastAsia="ru-RU"/>
        </w:rPr>
        <w:t>қайнайды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Көптеген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сұйықтықтар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үшін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бұ</w:t>
      </w:r>
      <w:proofErr w:type="gramStart"/>
      <w:r w:rsidRPr="00927CB8">
        <w:rPr>
          <w:rFonts w:ascii="Times New Roman" w:eastAsia="Times New Roman" w:hAnsi="Times New Roman" w:cs="Times New Roman"/>
          <w:sz w:val="20"/>
          <w:szCs w:val="20"/>
          <w:lang w:eastAsia="ru-RU"/>
        </w:rPr>
        <w:t>л</w:t>
      </w:r>
      <w:proofErr w:type="spellEnd"/>
      <w:proofErr w:type="gram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көрсеткіштер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әлдеқайда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төмен</w:t>
      </w:r>
      <w:proofErr w:type="spellEnd"/>
      <w:r w:rsidRPr="00927CB8">
        <w:rPr>
          <w:rFonts w:ascii="Times New Roman" w:eastAsia="Times New Roman" w:hAnsi="Times New Roman" w:cs="Times New Roman"/>
          <w:sz w:val="20"/>
          <w:szCs w:val="20"/>
          <w:lang w:eastAsia="ru-RU"/>
        </w:rPr>
        <w:t>.</w:t>
      </w:r>
    </w:p>
    <w:p w:rsidR="00E171FC" w:rsidRPr="00927CB8" w:rsidRDefault="00E171FC" w:rsidP="00927CB8">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bCs/>
          <w:sz w:val="20"/>
          <w:szCs w:val="20"/>
          <w:lang w:eastAsia="ru-RU"/>
        </w:rPr>
        <w:t>Тығыздық</w:t>
      </w:r>
      <w:proofErr w:type="spellEnd"/>
      <w:r w:rsidRPr="00927CB8">
        <w:rPr>
          <w:rFonts w:ascii="Times New Roman" w:eastAsia="Times New Roman" w:hAnsi="Times New Roman" w:cs="Times New Roman"/>
          <w:bCs/>
          <w:sz w:val="20"/>
          <w:szCs w:val="20"/>
          <w:lang w:eastAsia="ru-RU"/>
        </w:rPr>
        <w:t>:</w:t>
      </w:r>
      <w:r w:rsidR="00870F4F" w:rsidRPr="00927CB8">
        <w:rPr>
          <w:rFonts w:ascii="Times New Roman" w:eastAsia="Times New Roman" w:hAnsi="Times New Roman" w:cs="Times New Roman"/>
          <w:sz w:val="20"/>
          <w:szCs w:val="20"/>
          <w:lang w:eastAsia="ru-RU"/>
        </w:rPr>
        <w:t xml:space="preserve"> </w:t>
      </w:r>
      <w:r w:rsidR="00870F4F" w:rsidRPr="00927CB8">
        <w:rPr>
          <w:rFonts w:ascii="Times New Roman" w:eastAsia="Times New Roman" w:hAnsi="Times New Roman" w:cs="Times New Roman"/>
          <w:sz w:val="20"/>
          <w:szCs w:val="20"/>
          <w:lang w:val="kk-KZ" w:eastAsia="ru-RU"/>
        </w:rPr>
        <w:t>с</w:t>
      </w:r>
      <w:r w:rsidRPr="00927CB8">
        <w:rPr>
          <w:rFonts w:ascii="Times New Roman" w:eastAsia="Times New Roman" w:hAnsi="Times New Roman" w:cs="Times New Roman"/>
          <w:sz w:val="20"/>
          <w:szCs w:val="20"/>
          <w:lang w:eastAsia="ru-RU"/>
        </w:rPr>
        <w:t xml:space="preserve">у 4°C-та </w:t>
      </w:r>
      <w:proofErr w:type="spellStart"/>
      <w:r w:rsidRPr="00927CB8">
        <w:rPr>
          <w:rFonts w:ascii="Times New Roman" w:eastAsia="Times New Roman" w:hAnsi="Times New Roman" w:cs="Times New Roman"/>
          <w:sz w:val="20"/>
          <w:szCs w:val="20"/>
          <w:lang w:eastAsia="ru-RU"/>
        </w:rPr>
        <w:t>ең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тығыз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болады</w:t>
      </w:r>
      <w:proofErr w:type="spellEnd"/>
      <w:r w:rsidRPr="00927CB8">
        <w:rPr>
          <w:rFonts w:ascii="Times New Roman" w:eastAsia="Times New Roman" w:hAnsi="Times New Roman" w:cs="Times New Roman"/>
          <w:sz w:val="20"/>
          <w:szCs w:val="20"/>
          <w:lang w:eastAsia="ru-RU"/>
        </w:rPr>
        <w:t xml:space="preserve">, ал </w:t>
      </w:r>
      <w:proofErr w:type="spellStart"/>
      <w:proofErr w:type="gramStart"/>
      <w:r w:rsidRPr="00927CB8">
        <w:rPr>
          <w:rFonts w:ascii="Times New Roman" w:eastAsia="Times New Roman" w:hAnsi="Times New Roman" w:cs="Times New Roman"/>
          <w:sz w:val="20"/>
          <w:szCs w:val="20"/>
          <w:lang w:eastAsia="ru-RU"/>
        </w:rPr>
        <w:t>мұзды</w:t>
      </w:r>
      <w:proofErr w:type="gramEnd"/>
      <w:r w:rsidRPr="00927CB8">
        <w:rPr>
          <w:rFonts w:ascii="Times New Roman" w:eastAsia="Times New Roman" w:hAnsi="Times New Roman" w:cs="Times New Roman"/>
          <w:sz w:val="20"/>
          <w:szCs w:val="20"/>
          <w:lang w:eastAsia="ru-RU"/>
        </w:rPr>
        <w:t>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тығыздығы</w:t>
      </w:r>
      <w:proofErr w:type="spellEnd"/>
      <w:r w:rsidRPr="00927CB8">
        <w:rPr>
          <w:rFonts w:ascii="Times New Roman" w:eastAsia="Times New Roman" w:hAnsi="Times New Roman" w:cs="Times New Roman"/>
          <w:sz w:val="20"/>
          <w:szCs w:val="20"/>
          <w:lang w:eastAsia="ru-RU"/>
        </w:rPr>
        <w:t xml:space="preserve"> аз, </w:t>
      </w:r>
      <w:proofErr w:type="spellStart"/>
      <w:r w:rsidRPr="00927CB8">
        <w:rPr>
          <w:rFonts w:ascii="Times New Roman" w:eastAsia="Times New Roman" w:hAnsi="Times New Roman" w:cs="Times New Roman"/>
          <w:sz w:val="20"/>
          <w:szCs w:val="20"/>
          <w:lang w:eastAsia="ru-RU"/>
        </w:rPr>
        <w:t>сондықтан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мұз</w:t>
      </w:r>
      <w:proofErr w:type="spellEnd"/>
      <w:r w:rsidRPr="00927CB8">
        <w:rPr>
          <w:rFonts w:ascii="Times New Roman" w:eastAsia="Times New Roman" w:hAnsi="Times New Roman" w:cs="Times New Roman"/>
          <w:sz w:val="20"/>
          <w:szCs w:val="20"/>
          <w:lang w:eastAsia="ru-RU"/>
        </w:rPr>
        <w:t xml:space="preserve"> суда </w:t>
      </w:r>
      <w:proofErr w:type="spellStart"/>
      <w:r w:rsidRPr="00927CB8">
        <w:rPr>
          <w:rFonts w:ascii="Times New Roman" w:eastAsia="Times New Roman" w:hAnsi="Times New Roman" w:cs="Times New Roman"/>
          <w:sz w:val="20"/>
          <w:szCs w:val="20"/>
          <w:lang w:eastAsia="ru-RU"/>
        </w:rPr>
        <w:t>жүзеді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Басқа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сұйықтықтар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мұз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болған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кезде</w:t>
      </w:r>
      <w:proofErr w:type="spellEnd"/>
      <w:r w:rsidRPr="00927CB8">
        <w:rPr>
          <w:rFonts w:ascii="Times New Roman" w:eastAsia="Times New Roman" w:hAnsi="Times New Roman" w:cs="Times New Roman"/>
          <w:sz w:val="20"/>
          <w:szCs w:val="20"/>
          <w:lang w:eastAsia="ru-RU"/>
        </w:rPr>
        <w:t xml:space="preserve"> суда </w:t>
      </w:r>
      <w:proofErr w:type="spellStart"/>
      <w:r w:rsidRPr="00927CB8">
        <w:rPr>
          <w:rFonts w:ascii="Times New Roman" w:eastAsia="Times New Roman" w:hAnsi="Times New Roman" w:cs="Times New Roman"/>
          <w:sz w:val="20"/>
          <w:szCs w:val="20"/>
          <w:lang w:eastAsia="ru-RU"/>
        </w:rPr>
        <w:t>батуы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мүмкін</w:t>
      </w:r>
      <w:proofErr w:type="spellEnd"/>
      <w:r w:rsidRPr="00927CB8">
        <w:rPr>
          <w:rFonts w:ascii="Times New Roman" w:eastAsia="Times New Roman" w:hAnsi="Times New Roman" w:cs="Times New Roman"/>
          <w:sz w:val="20"/>
          <w:szCs w:val="20"/>
          <w:lang w:eastAsia="ru-RU"/>
        </w:rPr>
        <w:t>.</w:t>
      </w:r>
    </w:p>
    <w:p w:rsidR="00E171FC" w:rsidRPr="00927CB8" w:rsidRDefault="00E171FC" w:rsidP="00927CB8">
      <w:pPr>
        <w:numPr>
          <w:ilvl w:val="0"/>
          <w:numId w:val="2"/>
        </w:numPr>
        <w:spacing w:after="0" w:line="240" w:lineRule="auto"/>
        <w:ind w:left="0"/>
        <w:jc w:val="both"/>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bCs/>
          <w:sz w:val="20"/>
          <w:szCs w:val="20"/>
          <w:lang w:eastAsia="ru-RU"/>
        </w:rPr>
        <w:t>Ерігі</w:t>
      </w:r>
      <w:proofErr w:type="gramStart"/>
      <w:r w:rsidRPr="00927CB8">
        <w:rPr>
          <w:rFonts w:ascii="Times New Roman" w:eastAsia="Times New Roman" w:hAnsi="Times New Roman" w:cs="Times New Roman"/>
          <w:bCs/>
          <w:sz w:val="20"/>
          <w:szCs w:val="20"/>
          <w:lang w:eastAsia="ru-RU"/>
        </w:rPr>
        <w:t>шт</w:t>
      </w:r>
      <w:proofErr w:type="gramEnd"/>
      <w:r w:rsidRPr="00927CB8">
        <w:rPr>
          <w:rFonts w:ascii="Times New Roman" w:eastAsia="Times New Roman" w:hAnsi="Times New Roman" w:cs="Times New Roman"/>
          <w:bCs/>
          <w:sz w:val="20"/>
          <w:szCs w:val="20"/>
          <w:lang w:eastAsia="ru-RU"/>
        </w:rPr>
        <w:t>ік</w:t>
      </w:r>
      <w:proofErr w:type="spellEnd"/>
      <w:r w:rsidRPr="00927CB8">
        <w:rPr>
          <w:rFonts w:ascii="Times New Roman" w:eastAsia="Times New Roman" w:hAnsi="Times New Roman" w:cs="Times New Roman"/>
          <w:bCs/>
          <w:sz w:val="20"/>
          <w:szCs w:val="20"/>
          <w:lang w:eastAsia="ru-RU"/>
        </w:rPr>
        <w:t xml:space="preserve"> </w:t>
      </w:r>
      <w:proofErr w:type="spellStart"/>
      <w:r w:rsidRPr="00927CB8">
        <w:rPr>
          <w:rFonts w:ascii="Times New Roman" w:eastAsia="Times New Roman" w:hAnsi="Times New Roman" w:cs="Times New Roman"/>
          <w:bCs/>
          <w:sz w:val="20"/>
          <w:szCs w:val="20"/>
          <w:lang w:eastAsia="ru-RU"/>
        </w:rPr>
        <w:t>қасиеті</w:t>
      </w:r>
      <w:proofErr w:type="spellEnd"/>
      <w:r w:rsidRPr="00927CB8">
        <w:rPr>
          <w:rFonts w:ascii="Times New Roman" w:eastAsia="Times New Roman" w:hAnsi="Times New Roman" w:cs="Times New Roman"/>
          <w:bCs/>
          <w:sz w:val="20"/>
          <w:szCs w:val="20"/>
          <w:lang w:eastAsia="ru-RU"/>
        </w:rPr>
        <w:t>:</w:t>
      </w:r>
      <w:r w:rsidR="00870F4F" w:rsidRPr="00927CB8">
        <w:rPr>
          <w:rFonts w:ascii="Times New Roman" w:eastAsia="Times New Roman" w:hAnsi="Times New Roman" w:cs="Times New Roman"/>
          <w:sz w:val="20"/>
          <w:szCs w:val="20"/>
          <w:lang w:eastAsia="ru-RU"/>
        </w:rPr>
        <w:t xml:space="preserve"> </w:t>
      </w:r>
      <w:r w:rsidR="00870F4F" w:rsidRPr="00927CB8">
        <w:rPr>
          <w:rFonts w:ascii="Times New Roman" w:eastAsia="Times New Roman" w:hAnsi="Times New Roman" w:cs="Times New Roman"/>
          <w:sz w:val="20"/>
          <w:szCs w:val="20"/>
          <w:lang w:val="kk-KZ" w:eastAsia="ru-RU"/>
        </w:rPr>
        <w:t>с</w:t>
      </w:r>
      <w:r w:rsidRPr="00927CB8">
        <w:rPr>
          <w:rFonts w:ascii="Times New Roman" w:eastAsia="Times New Roman" w:hAnsi="Times New Roman" w:cs="Times New Roman"/>
          <w:sz w:val="20"/>
          <w:szCs w:val="20"/>
          <w:lang w:eastAsia="ru-RU"/>
        </w:rPr>
        <w:t xml:space="preserve">у </w:t>
      </w:r>
      <w:proofErr w:type="spellStart"/>
      <w:r w:rsidRPr="00927CB8">
        <w:rPr>
          <w:rFonts w:ascii="Times New Roman" w:eastAsia="Times New Roman" w:hAnsi="Times New Roman" w:cs="Times New Roman"/>
          <w:sz w:val="20"/>
          <w:szCs w:val="20"/>
          <w:lang w:eastAsia="ru-RU"/>
        </w:rPr>
        <w:t>көптеген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заттарды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мысалы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тұздарды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қантты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жақсы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ерітеді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сондықтан</w:t>
      </w:r>
      <w:proofErr w:type="spellEnd"/>
      <w:r w:rsidRPr="00927CB8">
        <w:rPr>
          <w:rFonts w:ascii="Times New Roman" w:eastAsia="Times New Roman" w:hAnsi="Times New Roman" w:cs="Times New Roman"/>
          <w:sz w:val="20"/>
          <w:szCs w:val="20"/>
          <w:lang w:eastAsia="ru-RU"/>
        </w:rPr>
        <w:t xml:space="preserve"> оны «</w:t>
      </w:r>
      <w:proofErr w:type="spellStart"/>
      <w:r w:rsidRPr="00927CB8">
        <w:rPr>
          <w:rFonts w:ascii="Times New Roman" w:eastAsia="Times New Roman" w:hAnsi="Times New Roman" w:cs="Times New Roman"/>
          <w:sz w:val="20"/>
          <w:szCs w:val="20"/>
          <w:lang w:eastAsia="ru-RU"/>
        </w:rPr>
        <w:t>универсалды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еріткіш</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атайды</w:t>
      </w:r>
      <w:proofErr w:type="spellEnd"/>
      <w:r w:rsidRPr="00927CB8">
        <w:rPr>
          <w:rFonts w:ascii="Times New Roman" w:eastAsia="Times New Roman" w:hAnsi="Times New Roman" w:cs="Times New Roman"/>
          <w:sz w:val="20"/>
          <w:szCs w:val="20"/>
          <w:lang w:eastAsia="ru-RU"/>
        </w:rPr>
        <w:t>.</w:t>
      </w:r>
    </w:p>
    <w:p w:rsidR="00E171FC" w:rsidRPr="00927CB8" w:rsidRDefault="00870F4F"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sz w:val="20"/>
          <w:szCs w:val="20"/>
          <w:lang w:eastAsia="ru-RU"/>
        </w:rPr>
        <w:lastRenderedPageBreak/>
        <w:tab/>
      </w:r>
      <w:proofErr w:type="spellStart"/>
      <w:r w:rsidR="00E171FC" w:rsidRPr="00927CB8">
        <w:rPr>
          <w:rFonts w:ascii="Times New Roman" w:eastAsia="Times New Roman" w:hAnsi="Times New Roman" w:cs="Times New Roman"/>
          <w:sz w:val="20"/>
          <w:szCs w:val="20"/>
          <w:lang w:eastAsia="ru-RU"/>
        </w:rPr>
        <w:t>Сондықтан</w:t>
      </w:r>
      <w:proofErr w:type="spellEnd"/>
      <w:r w:rsidR="00E171FC" w:rsidRPr="00927CB8">
        <w:rPr>
          <w:rFonts w:ascii="Times New Roman" w:eastAsia="Times New Roman" w:hAnsi="Times New Roman" w:cs="Times New Roman"/>
          <w:sz w:val="20"/>
          <w:szCs w:val="20"/>
          <w:lang w:eastAsia="ru-RU"/>
        </w:rPr>
        <w:t xml:space="preserve"> су тек </w:t>
      </w:r>
      <w:proofErr w:type="spellStart"/>
      <w:r w:rsidR="00E171FC" w:rsidRPr="00927CB8">
        <w:rPr>
          <w:rFonts w:ascii="Times New Roman" w:eastAsia="Times New Roman" w:hAnsi="Times New Roman" w:cs="Times New Roman"/>
          <w:sz w:val="20"/>
          <w:szCs w:val="20"/>
          <w:lang w:eastAsia="ru-RU"/>
        </w:rPr>
        <w:t>тіршіліктің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негізі</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ғана</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емес</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сонымен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қатар</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ерекше</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физикалық</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және</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химиялық</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қасиеттерге</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ие</w:t>
      </w:r>
      <w:proofErr w:type="spellEnd"/>
      <w:r w:rsidR="00E171FC" w:rsidRPr="00927CB8">
        <w:rPr>
          <w:rFonts w:ascii="Times New Roman" w:eastAsia="Times New Roman" w:hAnsi="Times New Roman" w:cs="Times New Roman"/>
          <w:sz w:val="20"/>
          <w:szCs w:val="20"/>
          <w:lang w:eastAsia="ru-RU"/>
        </w:rPr>
        <w:t>.</w:t>
      </w:r>
    </w:p>
    <w:p w:rsidR="00E171FC" w:rsidRPr="00927CB8" w:rsidRDefault="00870F4F"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b/>
          <w:bCs/>
          <w:sz w:val="20"/>
          <w:szCs w:val="20"/>
          <w:lang w:eastAsia="ru-RU"/>
        </w:rPr>
        <w:tab/>
      </w:r>
      <w:r w:rsidR="00E171FC" w:rsidRPr="00927CB8">
        <w:rPr>
          <w:rFonts w:ascii="Times New Roman" w:eastAsia="Times New Roman" w:hAnsi="Times New Roman" w:cs="Times New Roman"/>
          <w:b/>
          <w:bCs/>
          <w:sz w:val="20"/>
          <w:szCs w:val="20"/>
          <w:lang w:eastAsia="ru-RU"/>
        </w:rPr>
        <w:t>3-деңгей (</w:t>
      </w:r>
      <w:proofErr w:type="spellStart"/>
      <w:r w:rsidR="00E171FC" w:rsidRPr="00927CB8">
        <w:rPr>
          <w:rFonts w:ascii="Times New Roman" w:eastAsia="Times New Roman" w:hAnsi="Times New Roman" w:cs="Times New Roman"/>
          <w:b/>
          <w:bCs/>
          <w:sz w:val="20"/>
          <w:szCs w:val="20"/>
          <w:lang w:eastAsia="ru-RU"/>
        </w:rPr>
        <w:t>Жоғары</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қолдану</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және</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шығармашылық</w:t>
      </w:r>
      <w:proofErr w:type="spellEnd"/>
      <w:r w:rsidR="00E171FC" w:rsidRPr="00927CB8">
        <w:rPr>
          <w:rFonts w:ascii="Times New Roman" w:eastAsia="Times New Roman" w:hAnsi="Times New Roman" w:cs="Times New Roman"/>
          <w:b/>
          <w:bCs/>
          <w:sz w:val="20"/>
          <w:szCs w:val="20"/>
          <w:lang w:eastAsia="ru-RU"/>
        </w:rPr>
        <w:t xml:space="preserve"> </w:t>
      </w:r>
      <w:proofErr w:type="spellStart"/>
      <w:r w:rsidR="00E171FC" w:rsidRPr="00927CB8">
        <w:rPr>
          <w:rFonts w:ascii="Times New Roman" w:eastAsia="Times New Roman" w:hAnsi="Times New Roman" w:cs="Times New Roman"/>
          <w:b/>
          <w:bCs/>
          <w:sz w:val="20"/>
          <w:szCs w:val="20"/>
          <w:lang w:eastAsia="ru-RU"/>
        </w:rPr>
        <w:t>деңгейі</w:t>
      </w:r>
      <w:proofErr w:type="spellEnd"/>
      <w:r w:rsidR="00E171FC" w:rsidRPr="00927CB8">
        <w:rPr>
          <w:rFonts w:ascii="Times New Roman" w:eastAsia="Times New Roman" w:hAnsi="Times New Roman" w:cs="Times New Roman"/>
          <w:b/>
          <w:bCs/>
          <w:sz w:val="20"/>
          <w:szCs w:val="20"/>
          <w:lang w:eastAsia="ru-RU"/>
        </w:rPr>
        <w:t>)</w:t>
      </w:r>
      <w:r w:rsidRPr="00927CB8">
        <w:rPr>
          <w:rFonts w:ascii="Times New Roman" w:eastAsia="Times New Roman" w:hAnsi="Times New Roman" w:cs="Times New Roman"/>
          <w:b/>
          <w:bCs/>
          <w:sz w:val="20"/>
          <w:szCs w:val="20"/>
          <w:lang w:val="kk-KZ" w:eastAsia="ru-RU"/>
        </w:rPr>
        <w:t xml:space="preserve">. </w:t>
      </w:r>
      <w:r w:rsidRPr="00927CB8">
        <w:rPr>
          <w:rFonts w:ascii="Times New Roman" w:eastAsia="Times New Roman" w:hAnsi="Times New Roman" w:cs="Times New Roman"/>
          <w:b/>
          <w:sz w:val="20"/>
          <w:szCs w:val="20"/>
          <w:lang w:val="kk-KZ" w:eastAsia="ru-RU"/>
        </w:rPr>
        <w:t xml:space="preserve"> </w:t>
      </w:r>
      <w:r w:rsidR="00E171FC" w:rsidRPr="00927CB8">
        <w:rPr>
          <w:rFonts w:ascii="Times New Roman" w:eastAsia="Times New Roman" w:hAnsi="Times New Roman" w:cs="Times New Roman"/>
          <w:bCs/>
          <w:sz w:val="20"/>
          <w:szCs w:val="20"/>
          <w:lang w:val="kk-KZ" w:eastAsia="ru-RU"/>
        </w:rPr>
        <w:t>Тапсырма:</w:t>
      </w:r>
      <w:r w:rsidR="00E171FC" w:rsidRPr="00927CB8">
        <w:rPr>
          <w:rFonts w:ascii="Times New Roman" w:eastAsia="Times New Roman" w:hAnsi="Times New Roman" w:cs="Times New Roman"/>
          <w:sz w:val="20"/>
          <w:szCs w:val="20"/>
          <w:lang w:val="kk-KZ" w:eastAsia="ru-RU"/>
        </w:rPr>
        <w:t xml:space="preserve"> Су молекуласының қасиеттерін түсіндіре отырып, табиғаттағы құбылыстарға мысал келтір. Мысалы, судың беттік керілуі, сұйықтықпен құстардың жүзіп жүруі немесе өсімдіктерге әсері.</w:t>
      </w:r>
    </w:p>
    <w:p w:rsidR="00E171FC" w:rsidRPr="00927CB8" w:rsidRDefault="00870F4F"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bCs/>
          <w:sz w:val="20"/>
          <w:szCs w:val="20"/>
          <w:lang w:val="kk-KZ" w:eastAsia="ru-RU"/>
        </w:rPr>
        <w:tab/>
        <w:t>Жауап</w:t>
      </w:r>
      <w:r w:rsidR="00E171FC" w:rsidRPr="00927CB8">
        <w:rPr>
          <w:rFonts w:ascii="Times New Roman" w:eastAsia="Times New Roman" w:hAnsi="Times New Roman" w:cs="Times New Roman"/>
          <w:bCs/>
          <w:sz w:val="20"/>
          <w:szCs w:val="20"/>
          <w:lang w:val="kk-KZ" w:eastAsia="ru-RU"/>
        </w:rPr>
        <w:t xml:space="preserve"> үлгісі:</w:t>
      </w:r>
      <w:r w:rsidRPr="00927CB8">
        <w:rPr>
          <w:rFonts w:ascii="Times New Roman" w:eastAsia="Times New Roman" w:hAnsi="Times New Roman" w:cs="Times New Roman"/>
          <w:sz w:val="20"/>
          <w:szCs w:val="20"/>
          <w:lang w:val="kk-KZ" w:eastAsia="ru-RU"/>
        </w:rPr>
        <w:t xml:space="preserve"> с</w:t>
      </w:r>
      <w:r w:rsidR="00E171FC" w:rsidRPr="00927CB8">
        <w:rPr>
          <w:rFonts w:ascii="Times New Roman" w:eastAsia="Times New Roman" w:hAnsi="Times New Roman" w:cs="Times New Roman"/>
          <w:sz w:val="20"/>
          <w:szCs w:val="20"/>
          <w:lang w:val="kk-KZ" w:eastAsia="ru-RU"/>
        </w:rPr>
        <w:t xml:space="preserve">удың молекулалық құрылымы оның ерекше қасиеттерін тудырады: полярлық қасиет, сутегі байланысы, беттік керілу. </w:t>
      </w:r>
      <w:proofErr w:type="spellStart"/>
      <w:r w:rsidR="00E171FC" w:rsidRPr="00927CB8">
        <w:rPr>
          <w:rFonts w:ascii="Times New Roman" w:eastAsia="Times New Roman" w:hAnsi="Times New Roman" w:cs="Times New Roman"/>
          <w:sz w:val="20"/>
          <w:szCs w:val="20"/>
          <w:lang w:eastAsia="ru-RU"/>
        </w:rPr>
        <w:t>Бұл</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қасиеттердің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табиғаттағы</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кө</w:t>
      </w:r>
      <w:proofErr w:type="gramStart"/>
      <w:r w:rsidR="00E171FC" w:rsidRPr="00927CB8">
        <w:rPr>
          <w:rFonts w:ascii="Times New Roman" w:eastAsia="Times New Roman" w:hAnsi="Times New Roman" w:cs="Times New Roman"/>
          <w:sz w:val="20"/>
          <w:szCs w:val="20"/>
          <w:lang w:eastAsia="ru-RU"/>
        </w:rPr>
        <w:t>р</w:t>
      </w:r>
      <w:proofErr w:type="gramEnd"/>
      <w:r w:rsidR="00E171FC" w:rsidRPr="00927CB8">
        <w:rPr>
          <w:rFonts w:ascii="Times New Roman" w:eastAsia="Times New Roman" w:hAnsi="Times New Roman" w:cs="Times New Roman"/>
          <w:sz w:val="20"/>
          <w:szCs w:val="20"/>
          <w:lang w:eastAsia="ru-RU"/>
        </w:rPr>
        <w:t>іністері</w:t>
      </w:r>
      <w:proofErr w:type="spellEnd"/>
      <w:r w:rsidR="00E171FC" w:rsidRPr="00927CB8">
        <w:rPr>
          <w:rFonts w:ascii="Times New Roman" w:eastAsia="Times New Roman" w:hAnsi="Times New Roman" w:cs="Times New Roman"/>
          <w:sz w:val="20"/>
          <w:szCs w:val="20"/>
          <w:lang w:eastAsia="ru-RU"/>
        </w:rPr>
        <w:t>:</w:t>
      </w:r>
    </w:p>
    <w:p w:rsidR="00E171FC" w:rsidRPr="00927CB8" w:rsidRDefault="00E171FC" w:rsidP="00927CB8">
      <w:pPr>
        <w:pStyle w:val="ab"/>
        <w:numPr>
          <w:ilvl w:val="0"/>
          <w:numId w:val="6"/>
        </w:numPr>
        <w:spacing w:after="0" w:line="240" w:lineRule="auto"/>
        <w:ind w:left="0"/>
        <w:jc w:val="both"/>
        <w:rPr>
          <w:rFonts w:ascii="Times New Roman" w:hAnsi="Times New Roman" w:cs="Times New Roman"/>
          <w:sz w:val="20"/>
          <w:szCs w:val="20"/>
          <w:lang w:eastAsia="ru-RU"/>
        </w:rPr>
      </w:pPr>
      <w:proofErr w:type="spellStart"/>
      <w:r w:rsidRPr="00927CB8">
        <w:rPr>
          <w:rFonts w:ascii="Times New Roman" w:hAnsi="Times New Roman" w:cs="Times New Roman"/>
          <w:bCs/>
          <w:sz w:val="20"/>
          <w:szCs w:val="20"/>
          <w:lang w:eastAsia="ru-RU"/>
        </w:rPr>
        <w:t>Беттік</w:t>
      </w:r>
      <w:proofErr w:type="spellEnd"/>
      <w:r w:rsidRPr="00927CB8">
        <w:rPr>
          <w:rFonts w:ascii="Times New Roman" w:hAnsi="Times New Roman" w:cs="Times New Roman"/>
          <w:bCs/>
          <w:sz w:val="20"/>
          <w:szCs w:val="20"/>
          <w:lang w:eastAsia="ru-RU"/>
        </w:rPr>
        <w:t xml:space="preserve"> </w:t>
      </w:r>
      <w:proofErr w:type="spellStart"/>
      <w:r w:rsidRPr="00927CB8">
        <w:rPr>
          <w:rFonts w:ascii="Times New Roman" w:hAnsi="Times New Roman" w:cs="Times New Roman"/>
          <w:bCs/>
          <w:sz w:val="20"/>
          <w:szCs w:val="20"/>
          <w:lang w:eastAsia="ru-RU"/>
        </w:rPr>
        <w:t>керілу</w:t>
      </w:r>
      <w:proofErr w:type="spellEnd"/>
      <w:r w:rsidRPr="00927CB8">
        <w:rPr>
          <w:rFonts w:ascii="Times New Roman" w:hAnsi="Times New Roman" w:cs="Times New Roman"/>
          <w:bCs/>
          <w:sz w:val="20"/>
          <w:szCs w:val="20"/>
          <w:lang w:eastAsia="ru-RU"/>
        </w:rPr>
        <w:t>:</w:t>
      </w:r>
      <w:r w:rsidRPr="00927CB8">
        <w:rPr>
          <w:rFonts w:ascii="Times New Roman" w:hAnsi="Times New Roman" w:cs="Times New Roman"/>
          <w:sz w:val="20"/>
          <w:szCs w:val="20"/>
          <w:lang w:eastAsia="ru-RU"/>
        </w:rPr>
        <w:t xml:space="preserve"> Су </w:t>
      </w:r>
      <w:proofErr w:type="spellStart"/>
      <w:r w:rsidRPr="00927CB8">
        <w:rPr>
          <w:rFonts w:ascii="Times New Roman" w:hAnsi="Times New Roman" w:cs="Times New Roman"/>
          <w:sz w:val="20"/>
          <w:szCs w:val="20"/>
          <w:lang w:eastAsia="ru-RU"/>
        </w:rPr>
        <w:t>бетінде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кейбі</w:t>
      </w:r>
      <w:proofErr w:type="gramStart"/>
      <w:r w:rsidRPr="00927CB8">
        <w:rPr>
          <w:rFonts w:ascii="Times New Roman" w:hAnsi="Times New Roman" w:cs="Times New Roman"/>
          <w:sz w:val="20"/>
          <w:szCs w:val="20"/>
          <w:lang w:eastAsia="ru-RU"/>
        </w:rPr>
        <w:t>р</w:t>
      </w:r>
      <w:proofErr w:type="spellEnd"/>
      <w:proofErr w:type="gram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жәндіктер</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мысалы</w:t>
      </w:r>
      <w:proofErr w:type="spellEnd"/>
      <w:r w:rsidRPr="00927CB8">
        <w:rPr>
          <w:rFonts w:ascii="Times New Roman" w:hAnsi="Times New Roman" w:cs="Times New Roman"/>
          <w:sz w:val="20"/>
          <w:szCs w:val="20"/>
          <w:lang w:eastAsia="ru-RU"/>
        </w:rPr>
        <w:t xml:space="preserve"> су </w:t>
      </w:r>
      <w:proofErr w:type="spellStart"/>
      <w:r w:rsidRPr="00927CB8">
        <w:rPr>
          <w:rFonts w:ascii="Times New Roman" w:hAnsi="Times New Roman" w:cs="Times New Roman"/>
          <w:sz w:val="20"/>
          <w:szCs w:val="20"/>
          <w:lang w:eastAsia="ru-RU"/>
        </w:rPr>
        <w:t>жәндіктері</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жүзе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алады</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Бұл</w:t>
      </w:r>
      <w:proofErr w:type="spellEnd"/>
      <w:r w:rsidRPr="00927CB8">
        <w:rPr>
          <w:rFonts w:ascii="Times New Roman" w:hAnsi="Times New Roman" w:cs="Times New Roman"/>
          <w:sz w:val="20"/>
          <w:szCs w:val="20"/>
          <w:lang w:eastAsia="ru-RU"/>
        </w:rPr>
        <w:t xml:space="preserve"> су </w:t>
      </w:r>
      <w:proofErr w:type="spellStart"/>
      <w:r w:rsidRPr="00927CB8">
        <w:rPr>
          <w:rFonts w:ascii="Times New Roman" w:hAnsi="Times New Roman" w:cs="Times New Roman"/>
          <w:sz w:val="20"/>
          <w:szCs w:val="20"/>
          <w:lang w:eastAsia="ru-RU"/>
        </w:rPr>
        <w:t>молекулалары</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арасындағы</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күштердің</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үйлесуімен</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түсінді</w:t>
      </w:r>
      <w:proofErr w:type="gramStart"/>
      <w:r w:rsidRPr="00927CB8">
        <w:rPr>
          <w:rFonts w:ascii="Times New Roman" w:hAnsi="Times New Roman" w:cs="Times New Roman"/>
          <w:sz w:val="20"/>
          <w:szCs w:val="20"/>
          <w:lang w:eastAsia="ru-RU"/>
        </w:rPr>
        <w:t>р</w:t>
      </w:r>
      <w:proofErr w:type="gramEnd"/>
      <w:r w:rsidRPr="00927CB8">
        <w:rPr>
          <w:rFonts w:ascii="Times New Roman" w:hAnsi="Times New Roman" w:cs="Times New Roman"/>
          <w:sz w:val="20"/>
          <w:szCs w:val="20"/>
          <w:lang w:eastAsia="ru-RU"/>
        </w:rPr>
        <w:t>іледі</w:t>
      </w:r>
      <w:proofErr w:type="spellEnd"/>
      <w:r w:rsidRPr="00927CB8">
        <w:rPr>
          <w:rFonts w:ascii="Times New Roman" w:hAnsi="Times New Roman" w:cs="Times New Roman"/>
          <w:sz w:val="20"/>
          <w:szCs w:val="20"/>
          <w:lang w:eastAsia="ru-RU"/>
        </w:rPr>
        <w:t>.</w:t>
      </w:r>
    </w:p>
    <w:p w:rsidR="00E171FC" w:rsidRPr="00927CB8" w:rsidRDefault="00E171FC" w:rsidP="00927CB8">
      <w:pPr>
        <w:pStyle w:val="ab"/>
        <w:numPr>
          <w:ilvl w:val="0"/>
          <w:numId w:val="6"/>
        </w:numPr>
        <w:spacing w:after="0" w:line="240" w:lineRule="auto"/>
        <w:ind w:left="0"/>
        <w:jc w:val="both"/>
        <w:rPr>
          <w:rFonts w:ascii="Times New Roman" w:hAnsi="Times New Roman" w:cs="Times New Roman"/>
          <w:sz w:val="20"/>
          <w:szCs w:val="20"/>
          <w:lang w:eastAsia="ru-RU"/>
        </w:rPr>
      </w:pPr>
      <w:r w:rsidRPr="00927CB8">
        <w:rPr>
          <w:rFonts w:ascii="Times New Roman" w:hAnsi="Times New Roman" w:cs="Times New Roman"/>
          <w:bCs/>
          <w:sz w:val="20"/>
          <w:szCs w:val="20"/>
          <w:lang w:eastAsia="ru-RU"/>
        </w:rPr>
        <w:t xml:space="preserve">Суды </w:t>
      </w:r>
      <w:proofErr w:type="spellStart"/>
      <w:r w:rsidRPr="00927CB8">
        <w:rPr>
          <w:rFonts w:ascii="Times New Roman" w:hAnsi="Times New Roman" w:cs="Times New Roman"/>
          <w:bCs/>
          <w:sz w:val="20"/>
          <w:szCs w:val="20"/>
          <w:lang w:eastAsia="ru-RU"/>
        </w:rPr>
        <w:t>тарату</w:t>
      </w:r>
      <w:proofErr w:type="spellEnd"/>
      <w:r w:rsidRPr="00927CB8">
        <w:rPr>
          <w:rFonts w:ascii="Times New Roman" w:hAnsi="Times New Roman" w:cs="Times New Roman"/>
          <w:bCs/>
          <w:sz w:val="20"/>
          <w:szCs w:val="20"/>
          <w:lang w:eastAsia="ru-RU"/>
        </w:rPr>
        <w:t xml:space="preserve"> </w:t>
      </w:r>
      <w:proofErr w:type="spellStart"/>
      <w:r w:rsidRPr="00927CB8">
        <w:rPr>
          <w:rFonts w:ascii="Times New Roman" w:hAnsi="Times New Roman" w:cs="Times New Roman"/>
          <w:bCs/>
          <w:sz w:val="20"/>
          <w:szCs w:val="20"/>
          <w:lang w:eastAsia="ru-RU"/>
        </w:rPr>
        <w:t>және</w:t>
      </w:r>
      <w:proofErr w:type="spellEnd"/>
      <w:r w:rsidRPr="00927CB8">
        <w:rPr>
          <w:rFonts w:ascii="Times New Roman" w:hAnsi="Times New Roman" w:cs="Times New Roman"/>
          <w:bCs/>
          <w:sz w:val="20"/>
          <w:szCs w:val="20"/>
          <w:lang w:eastAsia="ru-RU"/>
        </w:rPr>
        <w:t xml:space="preserve"> </w:t>
      </w:r>
      <w:proofErr w:type="spellStart"/>
      <w:r w:rsidRPr="00927CB8">
        <w:rPr>
          <w:rFonts w:ascii="Times New Roman" w:hAnsi="Times New Roman" w:cs="Times New Roman"/>
          <w:bCs/>
          <w:sz w:val="20"/>
          <w:szCs w:val="20"/>
          <w:lang w:eastAsia="ru-RU"/>
        </w:rPr>
        <w:t>өсімдіктерге</w:t>
      </w:r>
      <w:proofErr w:type="spellEnd"/>
      <w:r w:rsidRPr="00927CB8">
        <w:rPr>
          <w:rFonts w:ascii="Times New Roman" w:hAnsi="Times New Roman" w:cs="Times New Roman"/>
          <w:bCs/>
          <w:sz w:val="20"/>
          <w:szCs w:val="20"/>
          <w:lang w:eastAsia="ru-RU"/>
        </w:rPr>
        <w:t xml:space="preserve"> </w:t>
      </w:r>
      <w:proofErr w:type="spellStart"/>
      <w:r w:rsidRPr="00927CB8">
        <w:rPr>
          <w:rFonts w:ascii="Times New Roman" w:hAnsi="Times New Roman" w:cs="Times New Roman"/>
          <w:bCs/>
          <w:sz w:val="20"/>
          <w:szCs w:val="20"/>
          <w:lang w:eastAsia="ru-RU"/>
        </w:rPr>
        <w:t>әсері</w:t>
      </w:r>
      <w:proofErr w:type="spellEnd"/>
      <w:r w:rsidRPr="00927CB8">
        <w:rPr>
          <w:rFonts w:ascii="Times New Roman" w:hAnsi="Times New Roman" w:cs="Times New Roman"/>
          <w:bCs/>
          <w:sz w:val="20"/>
          <w:szCs w:val="20"/>
          <w:lang w:eastAsia="ru-RU"/>
        </w:rPr>
        <w:t>:</w:t>
      </w:r>
      <w:r w:rsidRPr="00927CB8">
        <w:rPr>
          <w:rFonts w:ascii="Times New Roman" w:hAnsi="Times New Roman" w:cs="Times New Roman"/>
          <w:sz w:val="20"/>
          <w:szCs w:val="20"/>
          <w:lang w:eastAsia="ru-RU"/>
        </w:rPr>
        <w:t xml:space="preserve"> Су </w:t>
      </w:r>
      <w:proofErr w:type="spellStart"/>
      <w:r w:rsidRPr="00927CB8">
        <w:rPr>
          <w:rFonts w:ascii="Times New Roman" w:hAnsi="Times New Roman" w:cs="Times New Roman"/>
          <w:sz w:val="20"/>
          <w:szCs w:val="20"/>
          <w:lang w:eastAsia="ru-RU"/>
        </w:rPr>
        <w:t>өсімдіктерде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тамырдан</w:t>
      </w:r>
      <w:proofErr w:type="spellEnd"/>
      <w:r w:rsidRPr="00927CB8">
        <w:rPr>
          <w:rFonts w:ascii="Times New Roman" w:hAnsi="Times New Roman" w:cs="Times New Roman"/>
          <w:sz w:val="20"/>
          <w:szCs w:val="20"/>
          <w:lang w:eastAsia="ru-RU"/>
        </w:rPr>
        <w:t xml:space="preserve"> </w:t>
      </w:r>
      <w:proofErr w:type="spellStart"/>
      <w:proofErr w:type="gramStart"/>
      <w:r w:rsidRPr="00927CB8">
        <w:rPr>
          <w:rFonts w:ascii="Times New Roman" w:hAnsi="Times New Roman" w:cs="Times New Roman"/>
          <w:sz w:val="20"/>
          <w:szCs w:val="20"/>
          <w:lang w:eastAsia="ru-RU"/>
        </w:rPr>
        <w:t>жапыра</w:t>
      </w:r>
      <w:proofErr w:type="gramEnd"/>
      <w:r w:rsidRPr="00927CB8">
        <w:rPr>
          <w:rFonts w:ascii="Times New Roman" w:hAnsi="Times New Roman" w:cs="Times New Roman"/>
          <w:sz w:val="20"/>
          <w:szCs w:val="20"/>
          <w:lang w:eastAsia="ru-RU"/>
        </w:rPr>
        <w:t>ққа</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дейін</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көтеріледі</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бұл</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капиллярлық</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құбылыс</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және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сутегі</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байланысының</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арқасында</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мүмкін</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болады</w:t>
      </w:r>
      <w:proofErr w:type="spellEnd"/>
      <w:r w:rsidRPr="00927CB8">
        <w:rPr>
          <w:rFonts w:ascii="Times New Roman" w:hAnsi="Times New Roman" w:cs="Times New Roman"/>
          <w:sz w:val="20"/>
          <w:szCs w:val="20"/>
          <w:lang w:eastAsia="ru-RU"/>
        </w:rPr>
        <w:t>.</w:t>
      </w:r>
    </w:p>
    <w:p w:rsidR="00E171FC" w:rsidRPr="00927CB8" w:rsidRDefault="00E171FC" w:rsidP="00927CB8">
      <w:pPr>
        <w:pStyle w:val="ab"/>
        <w:numPr>
          <w:ilvl w:val="0"/>
          <w:numId w:val="6"/>
        </w:numPr>
        <w:spacing w:after="0" w:line="240" w:lineRule="auto"/>
        <w:ind w:left="0"/>
        <w:jc w:val="both"/>
        <w:rPr>
          <w:rFonts w:ascii="Times New Roman" w:hAnsi="Times New Roman" w:cs="Times New Roman"/>
          <w:sz w:val="20"/>
          <w:szCs w:val="20"/>
          <w:lang w:eastAsia="ru-RU"/>
        </w:rPr>
      </w:pPr>
      <w:proofErr w:type="spellStart"/>
      <w:proofErr w:type="gramStart"/>
      <w:r w:rsidRPr="00927CB8">
        <w:rPr>
          <w:rFonts w:ascii="Times New Roman" w:hAnsi="Times New Roman" w:cs="Times New Roman"/>
          <w:bCs/>
          <w:sz w:val="20"/>
          <w:szCs w:val="20"/>
          <w:lang w:eastAsia="ru-RU"/>
        </w:rPr>
        <w:t>Мұзды</w:t>
      </w:r>
      <w:proofErr w:type="gramEnd"/>
      <w:r w:rsidRPr="00927CB8">
        <w:rPr>
          <w:rFonts w:ascii="Times New Roman" w:hAnsi="Times New Roman" w:cs="Times New Roman"/>
          <w:bCs/>
          <w:sz w:val="20"/>
          <w:szCs w:val="20"/>
          <w:lang w:eastAsia="ru-RU"/>
        </w:rPr>
        <w:t>ң</w:t>
      </w:r>
      <w:proofErr w:type="spellEnd"/>
      <w:r w:rsidRPr="00927CB8">
        <w:rPr>
          <w:rFonts w:ascii="Times New Roman" w:hAnsi="Times New Roman" w:cs="Times New Roman"/>
          <w:bCs/>
          <w:sz w:val="20"/>
          <w:szCs w:val="20"/>
          <w:lang w:eastAsia="ru-RU"/>
        </w:rPr>
        <w:t xml:space="preserve"> суда </w:t>
      </w:r>
      <w:proofErr w:type="spellStart"/>
      <w:r w:rsidRPr="00927CB8">
        <w:rPr>
          <w:rFonts w:ascii="Times New Roman" w:hAnsi="Times New Roman" w:cs="Times New Roman"/>
          <w:bCs/>
          <w:sz w:val="20"/>
          <w:szCs w:val="20"/>
          <w:lang w:eastAsia="ru-RU"/>
        </w:rPr>
        <w:t>жүзуі</w:t>
      </w:r>
      <w:proofErr w:type="spellEnd"/>
      <w:r w:rsidRPr="00927CB8">
        <w:rPr>
          <w:rFonts w:ascii="Times New Roman" w:hAnsi="Times New Roman" w:cs="Times New Roman"/>
          <w:bCs/>
          <w:sz w:val="20"/>
          <w:szCs w:val="20"/>
          <w:lang w:eastAsia="ru-RU"/>
        </w:rPr>
        <w:t>:</w:t>
      </w:r>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Мұз</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тығыздығының</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судан</w:t>
      </w:r>
      <w:proofErr w:type="spellEnd"/>
      <w:r w:rsidRPr="00927CB8">
        <w:rPr>
          <w:rFonts w:ascii="Times New Roman" w:hAnsi="Times New Roman" w:cs="Times New Roman"/>
          <w:sz w:val="20"/>
          <w:szCs w:val="20"/>
          <w:lang w:eastAsia="ru-RU"/>
        </w:rPr>
        <w:t xml:space="preserve"> аз </w:t>
      </w:r>
      <w:proofErr w:type="spellStart"/>
      <w:r w:rsidRPr="00927CB8">
        <w:rPr>
          <w:rFonts w:ascii="Times New Roman" w:hAnsi="Times New Roman" w:cs="Times New Roman"/>
          <w:sz w:val="20"/>
          <w:szCs w:val="20"/>
          <w:lang w:eastAsia="ru-RU"/>
        </w:rPr>
        <w:t>болуына</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байланысты</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көлдер</w:t>
      </w:r>
      <w:proofErr w:type="spellEnd"/>
      <w:r w:rsidRPr="00927CB8">
        <w:rPr>
          <w:rFonts w:ascii="Times New Roman" w:hAnsi="Times New Roman" w:cs="Times New Roman"/>
          <w:sz w:val="20"/>
          <w:szCs w:val="20"/>
          <w:lang w:eastAsia="ru-RU"/>
        </w:rPr>
        <w:t xml:space="preserve"> мен </w:t>
      </w:r>
      <w:proofErr w:type="spellStart"/>
      <w:r w:rsidRPr="00927CB8">
        <w:rPr>
          <w:rFonts w:ascii="Times New Roman" w:hAnsi="Times New Roman" w:cs="Times New Roman"/>
          <w:sz w:val="20"/>
          <w:szCs w:val="20"/>
          <w:lang w:eastAsia="ru-RU"/>
        </w:rPr>
        <w:t>өзендерде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мұз</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ү</w:t>
      </w:r>
      <w:proofErr w:type="gramStart"/>
      <w:r w:rsidRPr="00927CB8">
        <w:rPr>
          <w:rFonts w:ascii="Times New Roman" w:hAnsi="Times New Roman" w:cs="Times New Roman"/>
          <w:sz w:val="20"/>
          <w:szCs w:val="20"/>
          <w:lang w:eastAsia="ru-RU"/>
        </w:rPr>
        <w:t>ст</w:t>
      </w:r>
      <w:proofErr w:type="gramEnd"/>
      <w:r w:rsidRPr="00927CB8">
        <w:rPr>
          <w:rFonts w:ascii="Times New Roman" w:hAnsi="Times New Roman" w:cs="Times New Roman"/>
          <w:sz w:val="20"/>
          <w:szCs w:val="20"/>
          <w:lang w:eastAsia="ru-RU"/>
        </w:rPr>
        <w:t>інде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тіршілікке</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мүмкіндік</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береді</w:t>
      </w:r>
      <w:proofErr w:type="spellEnd"/>
      <w:r w:rsidRPr="00927CB8">
        <w:rPr>
          <w:rFonts w:ascii="Times New Roman" w:hAnsi="Times New Roman" w:cs="Times New Roman"/>
          <w:sz w:val="20"/>
          <w:szCs w:val="20"/>
          <w:lang w:eastAsia="ru-RU"/>
        </w:rPr>
        <w:t xml:space="preserve">, су </w:t>
      </w:r>
      <w:proofErr w:type="spellStart"/>
      <w:r w:rsidRPr="00927CB8">
        <w:rPr>
          <w:rFonts w:ascii="Times New Roman" w:hAnsi="Times New Roman" w:cs="Times New Roman"/>
          <w:sz w:val="20"/>
          <w:szCs w:val="20"/>
          <w:lang w:eastAsia="ru-RU"/>
        </w:rPr>
        <w:t>астындағы</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организмдер</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қыста</w:t>
      </w:r>
      <w:proofErr w:type="spellEnd"/>
      <w:r w:rsidRPr="00927CB8">
        <w:rPr>
          <w:rFonts w:ascii="Times New Roman" w:hAnsi="Times New Roman" w:cs="Times New Roman"/>
          <w:sz w:val="20"/>
          <w:szCs w:val="20"/>
          <w:lang w:eastAsia="ru-RU"/>
        </w:rPr>
        <w:t xml:space="preserve"> да </w:t>
      </w:r>
      <w:proofErr w:type="spellStart"/>
      <w:r w:rsidRPr="00927CB8">
        <w:rPr>
          <w:rFonts w:ascii="Times New Roman" w:hAnsi="Times New Roman" w:cs="Times New Roman"/>
          <w:sz w:val="20"/>
          <w:szCs w:val="20"/>
          <w:lang w:eastAsia="ru-RU"/>
        </w:rPr>
        <w:t>тірі</w:t>
      </w:r>
      <w:proofErr w:type="spellEnd"/>
      <w:r w:rsidRPr="00927CB8">
        <w:rPr>
          <w:rFonts w:ascii="Times New Roman" w:hAnsi="Times New Roman" w:cs="Times New Roman"/>
          <w:sz w:val="20"/>
          <w:szCs w:val="20"/>
          <w:lang w:eastAsia="ru-RU"/>
        </w:rPr>
        <w:t xml:space="preserve"> </w:t>
      </w:r>
      <w:proofErr w:type="spellStart"/>
      <w:r w:rsidRPr="00927CB8">
        <w:rPr>
          <w:rFonts w:ascii="Times New Roman" w:hAnsi="Times New Roman" w:cs="Times New Roman"/>
          <w:sz w:val="20"/>
          <w:szCs w:val="20"/>
          <w:lang w:eastAsia="ru-RU"/>
        </w:rPr>
        <w:t>қалады</w:t>
      </w:r>
      <w:proofErr w:type="spellEnd"/>
      <w:r w:rsidRPr="00927CB8">
        <w:rPr>
          <w:rFonts w:ascii="Times New Roman" w:hAnsi="Times New Roman" w:cs="Times New Roman"/>
          <w:sz w:val="20"/>
          <w:szCs w:val="20"/>
          <w:lang w:eastAsia="ru-RU"/>
        </w:rPr>
        <w:t>.</w:t>
      </w:r>
    </w:p>
    <w:p w:rsidR="003861C4" w:rsidRPr="00927CB8" w:rsidRDefault="002A6252"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sz w:val="20"/>
          <w:szCs w:val="20"/>
          <w:lang w:eastAsia="ru-RU"/>
        </w:rPr>
        <w:tab/>
      </w:r>
      <w:proofErr w:type="spellStart"/>
      <w:r w:rsidR="00E171FC" w:rsidRPr="00927CB8">
        <w:rPr>
          <w:rFonts w:ascii="Times New Roman" w:eastAsia="Times New Roman" w:hAnsi="Times New Roman" w:cs="Times New Roman"/>
          <w:sz w:val="20"/>
          <w:szCs w:val="20"/>
          <w:lang w:eastAsia="ru-RU"/>
        </w:rPr>
        <w:t>Сол</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себепті</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судың</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химиялық</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қасиеттерін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білу</w:t>
      </w:r>
      <w:proofErr w:type="spellEnd"/>
      <w:r w:rsidR="00E171FC" w:rsidRPr="00927CB8">
        <w:rPr>
          <w:rFonts w:ascii="Times New Roman" w:eastAsia="Times New Roman" w:hAnsi="Times New Roman" w:cs="Times New Roman"/>
          <w:sz w:val="20"/>
          <w:szCs w:val="20"/>
          <w:lang w:eastAsia="ru-RU"/>
        </w:rPr>
        <w:t xml:space="preserve"> тек </w:t>
      </w:r>
      <w:proofErr w:type="spellStart"/>
      <w:r w:rsidR="00E171FC" w:rsidRPr="00927CB8">
        <w:rPr>
          <w:rFonts w:ascii="Times New Roman" w:eastAsia="Times New Roman" w:hAnsi="Times New Roman" w:cs="Times New Roman"/>
          <w:sz w:val="20"/>
          <w:szCs w:val="20"/>
          <w:lang w:eastAsia="ru-RU"/>
        </w:rPr>
        <w:t>теориялық</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білім</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үшін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ғана</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емес</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табиғат</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құбылыстарын</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тү</w:t>
      </w:r>
      <w:proofErr w:type="gramStart"/>
      <w:r w:rsidR="00E171FC" w:rsidRPr="00927CB8">
        <w:rPr>
          <w:rFonts w:ascii="Times New Roman" w:eastAsia="Times New Roman" w:hAnsi="Times New Roman" w:cs="Times New Roman"/>
          <w:sz w:val="20"/>
          <w:szCs w:val="20"/>
          <w:lang w:eastAsia="ru-RU"/>
        </w:rPr>
        <w:t>с</w:t>
      </w:r>
      <w:proofErr w:type="gramEnd"/>
      <w:r w:rsidR="00E171FC" w:rsidRPr="00927CB8">
        <w:rPr>
          <w:rFonts w:ascii="Times New Roman" w:eastAsia="Times New Roman" w:hAnsi="Times New Roman" w:cs="Times New Roman"/>
          <w:sz w:val="20"/>
          <w:szCs w:val="20"/>
          <w:lang w:eastAsia="ru-RU"/>
        </w:rPr>
        <w:t>іну</w:t>
      </w:r>
      <w:proofErr w:type="spellEnd"/>
      <w:r w:rsidR="00E171FC" w:rsidRPr="00927CB8">
        <w:rPr>
          <w:rFonts w:ascii="Times New Roman" w:eastAsia="Times New Roman" w:hAnsi="Times New Roman" w:cs="Times New Roman"/>
          <w:sz w:val="20"/>
          <w:szCs w:val="20"/>
          <w:lang w:eastAsia="ru-RU"/>
        </w:rPr>
        <w:t xml:space="preserve"> </w:t>
      </w:r>
      <w:proofErr w:type="spellStart"/>
      <w:r w:rsidR="00E171FC" w:rsidRPr="00927CB8">
        <w:rPr>
          <w:rFonts w:ascii="Times New Roman" w:eastAsia="Times New Roman" w:hAnsi="Times New Roman" w:cs="Times New Roman"/>
          <w:sz w:val="20"/>
          <w:szCs w:val="20"/>
          <w:lang w:eastAsia="ru-RU"/>
        </w:rPr>
        <w:t>үшін</w:t>
      </w:r>
      <w:proofErr w:type="spellEnd"/>
      <w:r w:rsidR="00E171FC" w:rsidRPr="00927CB8">
        <w:rPr>
          <w:rFonts w:ascii="Times New Roman" w:eastAsia="Times New Roman" w:hAnsi="Times New Roman" w:cs="Times New Roman"/>
          <w:sz w:val="20"/>
          <w:szCs w:val="20"/>
          <w:lang w:eastAsia="ru-RU"/>
        </w:rPr>
        <w:t xml:space="preserve"> де </w:t>
      </w:r>
      <w:proofErr w:type="spellStart"/>
      <w:r w:rsidR="00E171FC" w:rsidRPr="00927CB8">
        <w:rPr>
          <w:rFonts w:ascii="Times New Roman" w:eastAsia="Times New Roman" w:hAnsi="Times New Roman" w:cs="Times New Roman"/>
          <w:sz w:val="20"/>
          <w:szCs w:val="20"/>
          <w:lang w:eastAsia="ru-RU"/>
        </w:rPr>
        <w:t>маңызды</w:t>
      </w:r>
      <w:proofErr w:type="spellEnd"/>
      <w:r w:rsidR="00E171FC" w:rsidRPr="00927CB8">
        <w:rPr>
          <w:rFonts w:ascii="Times New Roman" w:eastAsia="Times New Roman" w:hAnsi="Times New Roman" w:cs="Times New Roman"/>
          <w:sz w:val="20"/>
          <w:szCs w:val="20"/>
          <w:lang w:eastAsia="ru-RU"/>
        </w:rPr>
        <w:t>.</w:t>
      </w:r>
    </w:p>
    <w:p w:rsidR="003861C4" w:rsidRPr="00927CB8" w:rsidRDefault="003861C4"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sz w:val="20"/>
          <w:szCs w:val="20"/>
          <w:lang w:eastAsia="ru-RU"/>
        </w:rPr>
        <w:tab/>
      </w:r>
      <w:proofErr w:type="spellStart"/>
      <w:r w:rsidRPr="00927CB8">
        <w:rPr>
          <w:rFonts w:ascii="Times New Roman" w:eastAsia="Times New Roman" w:hAnsi="Times New Roman" w:cs="Times New Roman"/>
          <w:sz w:val="20"/>
          <w:szCs w:val="20"/>
          <w:lang w:eastAsia="ru-RU"/>
        </w:rPr>
        <w:t>Темі</w:t>
      </w:r>
      <w:proofErr w:type="gramStart"/>
      <w:r w:rsidRPr="00927CB8">
        <w:rPr>
          <w:rFonts w:ascii="Times New Roman" w:eastAsia="Times New Roman" w:hAnsi="Times New Roman" w:cs="Times New Roman"/>
          <w:sz w:val="20"/>
          <w:szCs w:val="20"/>
          <w:lang w:eastAsia="ru-RU"/>
        </w:rPr>
        <w:t>р</w:t>
      </w:r>
      <w:proofErr w:type="spellEnd"/>
      <w:proofErr w:type="gramEnd"/>
      <w:r w:rsidRPr="00927CB8">
        <w:rPr>
          <w:rFonts w:ascii="Times New Roman" w:eastAsia="Times New Roman" w:hAnsi="Times New Roman" w:cs="Times New Roman"/>
          <w:sz w:val="20"/>
          <w:szCs w:val="20"/>
          <w:lang w:eastAsia="ru-RU"/>
        </w:rPr>
        <w:t xml:space="preserve"> мен </w:t>
      </w:r>
      <w:proofErr w:type="spellStart"/>
      <w:r w:rsidRPr="00927CB8">
        <w:rPr>
          <w:rFonts w:ascii="Times New Roman" w:eastAsia="Times New Roman" w:hAnsi="Times New Roman" w:cs="Times New Roman"/>
          <w:sz w:val="20"/>
          <w:szCs w:val="20"/>
          <w:lang w:eastAsia="ru-RU"/>
        </w:rPr>
        <w:t>қорғасын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оксидінің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арасындағы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химиялық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әрекет</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Fe</w:t>
      </w:r>
      <w:proofErr w:type="spellEnd"/>
      <w:r w:rsidRPr="00927CB8">
        <w:rPr>
          <w:rFonts w:ascii="Times New Roman" w:eastAsia="Times New Roman" w:hAnsi="Times New Roman" w:cs="Times New Roman"/>
          <w:sz w:val="20"/>
          <w:szCs w:val="20"/>
          <w:lang w:eastAsia="ru-RU"/>
        </w:rPr>
        <w:t xml:space="preserve"> + </w:t>
      </w:r>
      <w:proofErr w:type="spellStart"/>
      <w:r w:rsidRPr="00927CB8">
        <w:rPr>
          <w:rFonts w:ascii="Times New Roman" w:eastAsia="Times New Roman" w:hAnsi="Times New Roman" w:cs="Times New Roman"/>
          <w:sz w:val="20"/>
          <w:szCs w:val="20"/>
          <w:lang w:eastAsia="ru-RU"/>
        </w:rPr>
        <w:t>PbO</w:t>
      </w:r>
      <w:proofErr w:type="spellEnd"/>
      <w:r w:rsidRPr="00927CB8">
        <w:rPr>
          <w:rFonts w:ascii="Times New Roman" w:eastAsia="Times New Roman" w:hAnsi="Times New Roman" w:cs="Times New Roman"/>
          <w:sz w:val="20"/>
          <w:szCs w:val="20"/>
          <w:lang w:eastAsia="ru-RU"/>
        </w:rPr>
        <w:t xml:space="preserve"> → </w:t>
      </w:r>
      <w:proofErr w:type="spellStart"/>
      <w:r w:rsidRPr="00927CB8">
        <w:rPr>
          <w:rFonts w:ascii="Times New Roman" w:eastAsia="Times New Roman" w:hAnsi="Times New Roman" w:cs="Times New Roman"/>
          <w:sz w:val="20"/>
          <w:szCs w:val="20"/>
          <w:lang w:eastAsia="ru-RU"/>
        </w:rPr>
        <w:t>FeO</w:t>
      </w:r>
      <w:proofErr w:type="spellEnd"/>
      <w:r w:rsidRPr="00927CB8">
        <w:rPr>
          <w:rFonts w:ascii="Times New Roman" w:eastAsia="Times New Roman" w:hAnsi="Times New Roman" w:cs="Times New Roman"/>
          <w:sz w:val="20"/>
          <w:szCs w:val="20"/>
          <w:lang w:eastAsia="ru-RU"/>
        </w:rPr>
        <w:t xml:space="preserve"> + </w:t>
      </w:r>
      <w:proofErr w:type="spellStart"/>
      <w:r w:rsidRPr="00927CB8">
        <w:rPr>
          <w:rFonts w:ascii="Times New Roman" w:eastAsia="Times New Roman" w:hAnsi="Times New Roman" w:cs="Times New Roman"/>
          <w:sz w:val="20"/>
          <w:szCs w:val="20"/>
          <w:lang w:eastAsia="ru-RU"/>
        </w:rPr>
        <w:t>Pb</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теңдеуі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арқылы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көрініс</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табады</w:t>
      </w:r>
      <w:proofErr w:type="spellEnd"/>
      <w:r w:rsidRPr="00927CB8">
        <w:rPr>
          <w:rFonts w:ascii="Times New Roman" w:eastAsia="Times New Roman" w:hAnsi="Times New Roman" w:cs="Times New Roman"/>
          <w:sz w:val="20"/>
          <w:szCs w:val="20"/>
          <w:lang w:eastAsia="ru-RU"/>
        </w:rPr>
        <w:t xml:space="preserve">. Осы </w:t>
      </w:r>
      <w:proofErr w:type="spellStart"/>
      <w:r w:rsidRPr="00927CB8">
        <w:rPr>
          <w:rFonts w:ascii="Times New Roman" w:eastAsia="Times New Roman" w:hAnsi="Times New Roman" w:cs="Times New Roman"/>
          <w:sz w:val="20"/>
          <w:szCs w:val="20"/>
          <w:lang w:eastAsia="ru-RU"/>
        </w:rPr>
        <w:t>мысалды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қолдана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отырып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үш</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деңгейлі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саралап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оқыту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әдісі</w:t>
      </w:r>
      <w:proofErr w:type="spellEnd"/>
      <w:r w:rsidR="00004CEC" w:rsidRPr="00927CB8">
        <w:rPr>
          <w:rFonts w:ascii="Times New Roman" w:eastAsia="Times New Roman" w:hAnsi="Times New Roman" w:cs="Times New Roman"/>
          <w:sz w:val="20"/>
          <w:szCs w:val="20"/>
          <w:lang w:val="kk-KZ" w:eastAsia="ru-RU"/>
        </w:rPr>
        <w:t>мен</w:t>
      </w:r>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сабақ</w:t>
      </w:r>
      <w:proofErr w:type="spellEnd"/>
      <w:r w:rsidRPr="00927CB8">
        <w:rPr>
          <w:rFonts w:ascii="Times New Roman" w:eastAsia="Times New Roman" w:hAnsi="Times New Roman" w:cs="Times New Roman"/>
          <w:sz w:val="20"/>
          <w:szCs w:val="20"/>
          <w:lang w:val="kk-KZ" w:eastAsia="ru-RU"/>
        </w:rPr>
        <w:t>ты тиімді өткізуге болады</w:t>
      </w:r>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Бастапқы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деңгейде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оқушыға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жеңіл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тапсырма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ретінде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бі</w:t>
      </w:r>
      <w:proofErr w:type="gramStart"/>
      <w:r w:rsidRPr="00927CB8">
        <w:rPr>
          <w:rFonts w:ascii="Times New Roman" w:eastAsia="Times New Roman" w:hAnsi="Times New Roman" w:cs="Times New Roman"/>
          <w:sz w:val="20"/>
          <w:szCs w:val="20"/>
          <w:lang w:eastAsia="ru-RU"/>
        </w:rPr>
        <w:t>р</w:t>
      </w:r>
      <w:proofErr w:type="spellEnd"/>
      <w:proofErr w:type="gramEnd"/>
      <w:r w:rsidRPr="00927CB8">
        <w:rPr>
          <w:rFonts w:ascii="Times New Roman" w:eastAsia="Times New Roman" w:hAnsi="Times New Roman" w:cs="Times New Roman"/>
          <w:sz w:val="20"/>
          <w:szCs w:val="20"/>
          <w:lang w:eastAsia="ru-RU"/>
        </w:rPr>
        <w:t xml:space="preserve"> атом </w:t>
      </w:r>
      <w:proofErr w:type="spellStart"/>
      <w:r w:rsidRPr="00927CB8">
        <w:rPr>
          <w:rFonts w:ascii="Times New Roman" w:eastAsia="Times New Roman" w:hAnsi="Times New Roman" w:cs="Times New Roman"/>
          <w:sz w:val="20"/>
          <w:szCs w:val="20"/>
          <w:lang w:eastAsia="ru-RU"/>
        </w:rPr>
        <w:t>темір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бір</w:t>
      </w:r>
      <w:proofErr w:type="spellEnd"/>
      <w:r w:rsidRPr="00927CB8">
        <w:rPr>
          <w:rFonts w:ascii="Times New Roman" w:eastAsia="Times New Roman" w:hAnsi="Times New Roman" w:cs="Times New Roman"/>
          <w:sz w:val="20"/>
          <w:szCs w:val="20"/>
          <w:lang w:eastAsia="ru-RU"/>
        </w:rPr>
        <w:t xml:space="preserve"> атом </w:t>
      </w:r>
      <w:proofErr w:type="spellStart"/>
      <w:r w:rsidRPr="00927CB8">
        <w:rPr>
          <w:rFonts w:ascii="Times New Roman" w:eastAsia="Times New Roman" w:hAnsi="Times New Roman" w:cs="Times New Roman"/>
          <w:sz w:val="20"/>
          <w:szCs w:val="20"/>
          <w:lang w:eastAsia="ru-RU"/>
        </w:rPr>
        <w:t>қорғасын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оксидімен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әрекеттескенде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қандай</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өнім</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түзіледі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деген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сұрақ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қойылады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Бұл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кезең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оқушының</w:t>
      </w:r>
      <w:proofErr w:type="spellEnd"/>
      <w:r w:rsidRPr="00927CB8">
        <w:rPr>
          <w:rFonts w:ascii="Times New Roman" w:eastAsia="Times New Roman" w:hAnsi="Times New Roman" w:cs="Times New Roman"/>
          <w:sz w:val="20"/>
          <w:szCs w:val="20"/>
          <w:lang w:eastAsia="ru-RU"/>
        </w:rPr>
        <w:t xml:space="preserve"> тек </w:t>
      </w:r>
      <w:proofErr w:type="spellStart"/>
      <w:r w:rsidRPr="00927CB8">
        <w:rPr>
          <w:rFonts w:ascii="Times New Roman" w:eastAsia="Times New Roman" w:hAnsi="Times New Roman" w:cs="Times New Roman"/>
          <w:sz w:val="20"/>
          <w:szCs w:val="20"/>
          <w:lang w:eastAsia="ru-RU"/>
        </w:rPr>
        <w:t>негізгі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ұғ</w:t>
      </w:r>
      <w:proofErr w:type="gramStart"/>
      <w:r w:rsidRPr="00927CB8">
        <w:rPr>
          <w:rFonts w:ascii="Times New Roman" w:eastAsia="Times New Roman" w:hAnsi="Times New Roman" w:cs="Times New Roman"/>
          <w:sz w:val="20"/>
          <w:szCs w:val="20"/>
          <w:lang w:eastAsia="ru-RU"/>
        </w:rPr>
        <w:t>ым</w:t>
      </w:r>
      <w:proofErr w:type="gramEnd"/>
      <w:r w:rsidRPr="00927CB8">
        <w:rPr>
          <w:rFonts w:ascii="Times New Roman" w:eastAsia="Times New Roman" w:hAnsi="Times New Roman" w:cs="Times New Roman"/>
          <w:sz w:val="20"/>
          <w:szCs w:val="20"/>
          <w:lang w:eastAsia="ru-RU"/>
        </w:rPr>
        <w:t>ға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назар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аударуына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мүмкіндік</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береді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дұрыс</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жауап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FeO</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Pb</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болып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табылады</w:t>
      </w:r>
      <w:proofErr w:type="spellEnd"/>
      <w:r w:rsidRPr="00927CB8">
        <w:rPr>
          <w:rFonts w:ascii="Times New Roman" w:eastAsia="Times New Roman" w:hAnsi="Times New Roman" w:cs="Times New Roman"/>
          <w:sz w:val="20"/>
          <w:szCs w:val="20"/>
          <w:lang w:eastAsia="ru-RU"/>
        </w:rPr>
        <w:t xml:space="preserve">. Орта </w:t>
      </w:r>
      <w:proofErr w:type="spellStart"/>
      <w:r w:rsidRPr="00927CB8">
        <w:rPr>
          <w:rFonts w:ascii="Times New Roman" w:eastAsia="Times New Roman" w:hAnsi="Times New Roman" w:cs="Times New Roman"/>
          <w:sz w:val="20"/>
          <w:szCs w:val="20"/>
          <w:lang w:eastAsia="ru-RU"/>
        </w:rPr>
        <w:t>деңгейде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реакциядағы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әрбі</w:t>
      </w:r>
      <w:proofErr w:type="gramStart"/>
      <w:r w:rsidRPr="00927CB8">
        <w:rPr>
          <w:rFonts w:ascii="Times New Roman" w:eastAsia="Times New Roman" w:hAnsi="Times New Roman" w:cs="Times New Roman"/>
          <w:sz w:val="20"/>
          <w:szCs w:val="20"/>
          <w:lang w:eastAsia="ru-RU"/>
        </w:rPr>
        <w:t>р</w:t>
      </w:r>
      <w:proofErr w:type="spellEnd"/>
      <w:proofErr w:type="gram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элементтің</w:t>
      </w:r>
      <w:proofErr w:type="spellEnd"/>
      <w:r w:rsidRPr="00927CB8">
        <w:rPr>
          <w:rFonts w:ascii="Times New Roman" w:eastAsia="Times New Roman" w:hAnsi="Times New Roman" w:cs="Times New Roman"/>
          <w:sz w:val="20"/>
          <w:szCs w:val="20"/>
          <w:lang w:eastAsia="ru-RU"/>
        </w:rPr>
        <w:t xml:space="preserve"> атом </w:t>
      </w:r>
      <w:proofErr w:type="spellStart"/>
      <w:r w:rsidRPr="00927CB8">
        <w:rPr>
          <w:rFonts w:ascii="Times New Roman" w:eastAsia="Times New Roman" w:hAnsi="Times New Roman" w:cs="Times New Roman"/>
          <w:sz w:val="20"/>
          <w:szCs w:val="20"/>
          <w:lang w:eastAsia="ru-RU"/>
        </w:rPr>
        <w:t>санына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көңіл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бөліп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теңдеуді</w:t>
      </w:r>
      <w:proofErr w:type="spellEnd"/>
      <w:r w:rsidRPr="00927CB8">
        <w:rPr>
          <w:rFonts w:ascii="Times New Roman" w:eastAsia="Times New Roman" w:hAnsi="Times New Roman" w:cs="Times New Roman"/>
          <w:sz w:val="20"/>
          <w:szCs w:val="20"/>
          <w:lang w:eastAsia="ru-RU"/>
        </w:rPr>
        <w:t xml:space="preserve"> тепе-</w:t>
      </w:r>
      <w:proofErr w:type="spellStart"/>
      <w:r w:rsidRPr="00927CB8">
        <w:rPr>
          <w:rFonts w:ascii="Times New Roman" w:eastAsia="Times New Roman" w:hAnsi="Times New Roman" w:cs="Times New Roman"/>
          <w:sz w:val="20"/>
          <w:szCs w:val="20"/>
          <w:lang w:eastAsia="ru-RU"/>
        </w:rPr>
        <w:t>теңдікке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келтіруі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қажет</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Мұнда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атомдардың</w:t>
      </w:r>
      <w:proofErr w:type="spellEnd"/>
      <w:r w:rsidRPr="00927CB8">
        <w:rPr>
          <w:rFonts w:ascii="Times New Roman" w:eastAsia="Times New Roman" w:hAnsi="Times New Roman" w:cs="Times New Roman"/>
          <w:sz w:val="20"/>
          <w:szCs w:val="20"/>
          <w:lang w:eastAsia="ru-RU"/>
        </w:rPr>
        <w:t xml:space="preserve"> саны мен тепе-</w:t>
      </w:r>
      <w:proofErr w:type="spellStart"/>
      <w:r w:rsidRPr="00927CB8">
        <w:rPr>
          <w:rFonts w:ascii="Times New Roman" w:eastAsia="Times New Roman" w:hAnsi="Times New Roman" w:cs="Times New Roman"/>
          <w:sz w:val="20"/>
          <w:szCs w:val="20"/>
          <w:lang w:eastAsia="ru-RU"/>
        </w:rPr>
        <w:t>теңдікті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салыстыра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отырып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реакцияның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толық</w:t>
      </w:r>
      <w:proofErr w:type="spellEnd"/>
      <w:r w:rsidRPr="00927CB8">
        <w:rPr>
          <w:rFonts w:ascii="Times New Roman" w:eastAsia="Times New Roman" w:hAnsi="Times New Roman" w:cs="Times New Roman"/>
          <w:sz w:val="20"/>
          <w:szCs w:val="20"/>
          <w:lang w:eastAsia="ru-RU"/>
        </w:rPr>
        <w:t xml:space="preserve"> тепе-</w:t>
      </w:r>
      <w:proofErr w:type="spellStart"/>
      <w:r w:rsidRPr="00927CB8">
        <w:rPr>
          <w:rFonts w:ascii="Times New Roman" w:eastAsia="Times New Roman" w:hAnsi="Times New Roman" w:cs="Times New Roman"/>
          <w:sz w:val="20"/>
          <w:szCs w:val="20"/>
          <w:lang w:eastAsia="ru-RU"/>
        </w:rPr>
        <w:t>тең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екенін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анықтайды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ойларын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жүйелейді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Жоғары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деңгейде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оқушыға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күрделі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тапсырма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ретінде</w:t>
      </w:r>
      <w:proofErr w:type="spellEnd"/>
      <w:r w:rsidRPr="00927CB8">
        <w:rPr>
          <w:rFonts w:ascii="Times New Roman" w:eastAsia="Times New Roman" w:hAnsi="Times New Roman" w:cs="Times New Roman"/>
          <w:sz w:val="20"/>
          <w:szCs w:val="20"/>
          <w:lang w:eastAsia="ru-RU"/>
        </w:rPr>
        <w:t xml:space="preserve"> масса </w:t>
      </w:r>
      <w:proofErr w:type="spellStart"/>
      <w:r w:rsidRPr="00927CB8">
        <w:rPr>
          <w:rFonts w:ascii="Times New Roman" w:eastAsia="Times New Roman" w:hAnsi="Times New Roman" w:cs="Times New Roman"/>
          <w:sz w:val="20"/>
          <w:szCs w:val="20"/>
          <w:lang w:eastAsia="ru-RU"/>
        </w:rPr>
        <w:t>есептері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беріледі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Темірдің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атомдық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56, </w:t>
      </w:r>
      <w:proofErr w:type="spellStart"/>
      <w:r w:rsidRPr="00927CB8">
        <w:rPr>
          <w:rFonts w:ascii="Times New Roman" w:eastAsia="Times New Roman" w:hAnsi="Times New Roman" w:cs="Times New Roman"/>
          <w:sz w:val="20"/>
          <w:szCs w:val="20"/>
          <w:lang w:eastAsia="ru-RU"/>
        </w:rPr>
        <w:t>қорғасын</w:t>
      </w:r>
      <w:proofErr w:type="spellEnd"/>
      <w:r w:rsidRPr="00927CB8">
        <w:rPr>
          <w:rFonts w:ascii="Times New Roman" w:eastAsia="Times New Roman" w:hAnsi="Times New Roman" w:cs="Times New Roman"/>
          <w:sz w:val="20"/>
          <w:szCs w:val="20"/>
          <w:lang w:eastAsia="ru-RU"/>
        </w:rPr>
        <w:t xml:space="preserve"> 207, оттек 16 </w:t>
      </w:r>
      <w:proofErr w:type="spellStart"/>
      <w:proofErr w:type="gramStart"/>
      <w:r w:rsidRPr="00927CB8">
        <w:rPr>
          <w:rFonts w:ascii="Times New Roman" w:eastAsia="Times New Roman" w:hAnsi="Times New Roman" w:cs="Times New Roman"/>
          <w:sz w:val="20"/>
          <w:szCs w:val="20"/>
          <w:lang w:eastAsia="ru-RU"/>
        </w:rPr>
        <w:t>деп</w:t>
      </w:r>
      <w:proofErr w:type="spellEnd"/>
      <w:proofErr w:type="gram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алынады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Бастапқы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заттар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Fe</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56 г, </w:t>
      </w:r>
      <w:proofErr w:type="spellStart"/>
      <w:r w:rsidRPr="00927CB8">
        <w:rPr>
          <w:rFonts w:ascii="Times New Roman" w:eastAsia="Times New Roman" w:hAnsi="Times New Roman" w:cs="Times New Roman"/>
          <w:sz w:val="20"/>
          <w:szCs w:val="20"/>
          <w:lang w:eastAsia="ru-RU"/>
        </w:rPr>
        <w:t>PbO</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223 г. </w:t>
      </w:r>
      <w:proofErr w:type="spellStart"/>
      <w:r w:rsidRPr="00927CB8">
        <w:rPr>
          <w:rFonts w:ascii="Times New Roman" w:eastAsia="Times New Roman" w:hAnsi="Times New Roman" w:cs="Times New Roman"/>
          <w:sz w:val="20"/>
          <w:szCs w:val="20"/>
          <w:lang w:eastAsia="ru-RU"/>
        </w:rPr>
        <w:t>Өнімдерге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келсек</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FeO</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72 г, </w:t>
      </w:r>
      <w:proofErr w:type="spellStart"/>
      <w:r w:rsidRPr="00927CB8">
        <w:rPr>
          <w:rFonts w:ascii="Times New Roman" w:eastAsia="Times New Roman" w:hAnsi="Times New Roman" w:cs="Times New Roman"/>
          <w:sz w:val="20"/>
          <w:szCs w:val="20"/>
          <w:lang w:eastAsia="ru-RU"/>
        </w:rPr>
        <w:t>Pb</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207 г </w:t>
      </w:r>
      <w:proofErr w:type="spellStart"/>
      <w:r w:rsidRPr="00927CB8">
        <w:rPr>
          <w:rFonts w:ascii="Times New Roman" w:eastAsia="Times New Roman" w:hAnsi="Times New Roman" w:cs="Times New Roman"/>
          <w:sz w:val="20"/>
          <w:szCs w:val="20"/>
          <w:lang w:eastAsia="ru-RU"/>
        </w:rPr>
        <w:t>тең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болады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Барлық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есептеулерді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жүргізгенде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бастапқы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заттар</w:t>
      </w:r>
      <w:proofErr w:type="spellEnd"/>
      <w:r w:rsidRPr="00927CB8">
        <w:rPr>
          <w:rFonts w:ascii="Times New Roman" w:eastAsia="Times New Roman" w:hAnsi="Times New Roman" w:cs="Times New Roman"/>
          <w:sz w:val="20"/>
          <w:szCs w:val="20"/>
          <w:lang w:eastAsia="ru-RU"/>
        </w:rPr>
        <w:t xml:space="preserve"> мен </w:t>
      </w:r>
      <w:proofErr w:type="spellStart"/>
      <w:r w:rsidRPr="00927CB8">
        <w:rPr>
          <w:rFonts w:ascii="Times New Roman" w:eastAsia="Times New Roman" w:hAnsi="Times New Roman" w:cs="Times New Roman"/>
          <w:sz w:val="20"/>
          <w:szCs w:val="20"/>
          <w:lang w:eastAsia="ru-RU"/>
        </w:rPr>
        <w:t>өнімдердің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жалпы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массасы</w:t>
      </w:r>
      <w:proofErr w:type="spellEnd"/>
      <w:r w:rsidRPr="00927CB8">
        <w:rPr>
          <w:rFonts w:ascii="Times New Roman" w:eastAsia="Times New Roman" w:hAnsi="Times New Roman" w:cs="Times New Roman"/>
          <w:sz w:val="20"/>
          <w:szCs w:val="20"/>
          <w:lang w:eastAsia="ru-RU"/>
        </w:rPr>
        <w:t xml:space="preserve"> 279 г </w:t>
      </w:r>
      <w:proofErr w:type="spellStart"/>
      <w:r w:rsidRPr="00927CB8">
        <w:rPr>
          <w:rFonts w:ascii="Times New Roman" w:eastAsia="Times New Roman" w:hAnsi="Times New Roman" w:cs="Times New Roman"/>
          <w:sz w:val="20"/>
          <w:szCs w:val="20"/>
          <w:lang w:eastAsia="ru-RU"/>
        </w:rPr>
        <w:t>құрайды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яғни</w:t>
      </w:r>
      <w:proofErr w:type="spellEnd"/>
      <w:r w:rsidRPr="00927CB8">
        <w:rPr>
          <w:rFonts w:ascii="Times New Roman" w:eastAsia="Times New Roman" w:hAnsi="Times New Roman" w:cs="Times New Roman"/>
          <w:sz w:val="20"/>
          <w:szCs w:val="20"/>
          <w:lang w:eastAsia="ru-RU"/>
        </w:rPr>
        <w:t xml:space="preserve"> масса </w:t>
      </w:r>
      <w:proofErr w:type="spellStart"/>
      <w:r w:rsidRPr="00927CB8">
        <w:rPr>
          <w:rFonts w:ascii="Times New Roman" w:eastAsia="Times New Roman" w:hAnsi="Times New Roman" w:cs="Times New Roman"/>
          <w:sz w:val="20"/>
          <w:szCs w:val="20"/>
          <w:lang w:eastAsia="ru-RU"/>
        </w:rPr>
        <w:t>сақталу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заңы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толық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орындалады</w:t>
      </w:r>
      <w:proofErr w:type="spellEnd"/>
      <w:r w:rsidRPr="00927CB8">
        <w:rPr>
          <w:rFonts w:ascii="Times New Roman" w:eastAsia="Times New Roman" w:hAnsi="Times New Roman" w:cs="Times New Roman"/>
          <w:sz w:val="20"/>
          <w:szCs w:val="20"/>
          <w:lang w:eastAsia="ru-RU"/>
        </w:rPr>
        <w:t xml:space="preserve">. </w:t>
      </w:r>
      <w:proofErr w:type="gramStart"/>
      <w:r w:rsidRPr="00927CB8">
        <w:rPr>
          <w:rFonts w:ascii="Times New Roman" w:eastAsia="Times New Roman" w:hAnsi="Times New Roman" w:cs="Times New Roman"/>
          <w:sz w:val="20"/>
          <w:szCs w:val="20"/>
          <w:lang w:eastAsia="ru-RU"/>
        </w:rPr>
        <w:t xml:space="preserve">Осы </w:t>
      </w:r>
      <w:proofErr w:type="spellStart"/>
      <w:r w:rsidRPr="00927CB8">
        <w:rPr>
          <w:rFonts w:ascii="Times New Roman" w:eastAsia="Times New Roman" w:hAnsi="Times New Roman" w:cs="Times New Roman"/>
          <w:sz w:val="20"/>
          <w:szCs w:val="20"/>
          <w:lang w:eastAsia="ru-RU"/>
        </w:rPr>
        <w:t>мысал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арқылы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оқушылар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үш</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деңгейлі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саралап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оқыту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әдісін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қолдана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отырып</w:t>
      </w:r>
      <w:proofErr w:type="spellEnd"/>
      <w:r w:rsidRPr="00927CB8">
        <w:rPr>
          <w:rFonts w:ascii="Times New Roman" w:eastAsia="Times New Roman" w:hAnsi="Times New Roman" w:cs="Times New Roman"/>
          <w:sz w:val="20"/>
          <w:szCs w:val="20"/>
          <w:lang w:eastAsia="ru-RU"/>
        </w:rPr>
        <w:t xml:space="preserve">, реакция </w:t>
      </w:r>
      <w:proofErr w:type="spellStart"/>
      <w:r w:rsidRPr="00927CB8">
        <w:rPr>
          <w:rFonts w:ascii="Times New Roman" w:eastAsia="Times New Roman" w:hAnsi="Times New Roman" w:cs="Times New Roman"/>
          <w:sz w:val="20"/>
          <w:szCs w:val="20"/>
          <w:lang w:eastAsia="ru-RU"/>
        </w:rPr>
        <w:t>теңдеуін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түсінеді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атомдық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құрамын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тексереді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масса </w:t>
      </w:r>
      <w:proofErr w:type="spellStart"/>
      <w:r w:rsidRPr="00927CB8">
        <w:rPr>
          <w:rFonts w:ascii="Times New Roman" w:eastAsia="Times New Roman" w:hAnsi="Times New Roman" w:cs="Times New Roman"/>
          <w:sz w:val="20"/>
          <w:szCs w:val="20"/>
          <w:lang w:eastAsia="ru-RU"/>
        </w:rPr>
        <w:t>сақталу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заңын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есептеп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үйренеді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бұл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олардың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бетімен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ойлау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талдау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және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практикалық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есептерді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орындау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дағдыларын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дамытады</w:t>
      </w:r>
      <w:proofErr w:type="spellEnd"/>
      <w:r w:rsidRPr="00927CB8">
        <w:rPr>
          <w:rFonts w:ascii="Times New Roman" w:eastAsia="Times New Roman" w:hAnsi="Times New Roman" w:cs="Times New Roman"/>
          <w:sz w:val="20"/>
          <w:szCs w:val="20"/>
          <w:lang w:eastAsia="ru-RU"/>
        </w:rPr>
        <w:t>.</w:t>
      </w:r>
      <w:proofErr w:type="gramEnd"/>
    </w:p>
    <w:p w:rsidR="00C51389" w:rsidRPr="00927CB8" w:rsidRDefault="002A6252" w:rsidP="00927CB8">
      <w:pPr>
        <w:spacing w:after="0" w:line="240" w:lineRule="auto"/>
        <w:jc w:val="both"/>
        <w:rPr>
          <w:rFonts w:ascii="Times New Roman" w:eastAsia="Times New Roman" w:hAnsi="Times New Roman" w:cs="Times New Roman"/>
          <w:sz w:val="20"/>
          <w:szCs w:val="20"/>
          <w:lang w:eastAsia="ru-RU"/>
        </w:rPr>
      </w:pPr>
      <w:r w:rsidRPr="00927CB8">
        <w:rPr>
          <w:rFonts w:ascii="Times New Roman" w:eastAsia="Times New Roman" w:hAnsi="Times New Roman" w:cs="Times New Roman"/>
          <w:sz w:val="20"/>
          <w:szCs w:val="20"/>
          <w:lang w:eastAsia="ru-RU"/>
        </w:rPr>
        <w:tab/>
      </w:r>
      <w:proofErr w:type="spellStart"/>
      <w:r w:rsidR="00C51389" w:rsidRPr="00927CB8">
        <w:rPr>
          <w:rFonts w:ascii="Times New Roman" w:eastAsia="Times New Roman" w:hAnsi="Times New Roman" w:cs="Times New Roman"/>
          <w:sz w:val="20"/>
          <w:szCs w:val="20"/>
          <w:lang w:eastAsia="ru-RU"/>
        </w:rPr>
        <w:t>Саралап</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оқытудың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ерекшелігі</w:t>
      </w:r>
      <w:proofErr w:type="spellEnd"/>
      <w:r w:rsidR="00C51389" w:rsidRPr="00927CB8">
        <w:rPr>
          <w:rFonts w:ascii="Times New Roman" w:eastAsia="Times New Roman" w:hAnsi="Times New Roman" w:cs="Times New Roman"/>
          <w:sz w:val="20"/>
          <w:szCs w:val="20"/>
          <w:lang w:eastAsia="ru-RU"/>
        </w:rPr>
        <w:t xml:space="preserve"> – </w:t>
      </w:r>
      <w:proofErr w:type="spellStart"/>
      <w:r w:rsidR="00C51389" w:rsidRPr="00927CB8">
        <w:rPr>
          <w:rFonts w:ascii="Times New Roman" w:eastAsia="Times New Roman" w:hAnsi="Times New Roman" w:cs="Times New Roman"/>
          <w:sz w:val="20"/>
          <w:szCs w:val="20"/>
          <w:lang w:eastAsia="ru-RU"/>
        </w:rPr>
        <w:t>оның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икемділігінде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Бұл</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әдіс</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оқушылардың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зейіні</w:t>
      </w:r>
      <w:proofErr w:type="gramStart"/>
      <w:r w:rsidR="00C51389" w:rsidRPr="00927CB8">
        <w:rPr>
          <w:rFonts w:ascii="Times New Roman" w:eastAsia="Times New Roman" w:hAnsi="Times New Roman" w:cs="Times New Roman"/>
          <w:sz w:val="20"/>
          <w:szCs w:val="20"/>
          <w:lang w:eastAsia="ru-RU"/>
        </w:rPr>
        <w:t>н</w:t>
      </w:r>
      <w:proofErr w:type="spellEnd"/>
      <w:proofErr w:type="gram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есте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сақтау</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қабілетін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шығармашылық</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ойлауын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дамытуға</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бағытталған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Басқа</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дә</w:t>
      </w:r>
      <w:proofErr w:type="gramStart"/>
      <w:r w:rsidR="00C51389" w:rsidRPr="00927CB8">
        <w:rPr>
          <w:rFonts w:ascii="Times New Roman" w:eastAsia="Times New Roman" w:hAnsi="Times New Roman" w:cs="Times New Roman"/>
          <w:sz w:val="20"/>
          <w:szCs w:val="20"/>
          <w:lang w:eastAsia="ru-RU"/>
        </w:rPr>
        <w:t>ст</w:t>
      </w:r>
      <w:proofErr w:type="gramEnd"/>
      <w:r w:rsidR="00C51389" w:rsidRPr="00927CB8">
        <w:rPr>
          <w:rFonts w:ascii="Times New Roman" w:eastAsia="Times New Roman" w:hAnsi="Times New Roman" w:cs="Times New Roman"/>
          <w:sz w:val="20"/>
          <w:szCs w:val="20"/>
          <w:lang w:eastAsia="ru-RU"/>
        </w:rPr>
        <w:t>үрлі</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оқыту</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әдістерінен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айырмашылығы</w:t>
      </w:r>
      <w:proofErr w:type="spellEnd"/>
      <w:r w:rsidR="00C51389" w:rsidRPr="00927CB8">
        <w:rPr>
          <w:rFonts w:ascii="Times New Roman" w:eastAsia="Times New Roman" w:hAnsi="Times New Roman" w:cs="Times New Roman"/>
          <w:sz w:val="20"/>
          <w:szCs w:val="20"/>
          <w:lang w:eastAsia="ru-RU"/>
        </w:rPr>
        <w:t xml:space="preserve"> – </w:t>
      </w:r>
      <w:proofErr w:type="spellStart"/>
      <w:r w:rsidR="00C51389" w:rsidRPr="00927CB8">
        <w:rPr>
          <w:rFonts w:ascii="Times New Roman" w:eastAsia="Times New Roman" w:hAnsi="Times New Roman" w:cs="Times New Roman"/>
          <w:sz w:val="20"/>
          <w:szCs w:val="20"/>
          <w:lang w:eastAsia="ru-RU"/>
        </w:rPr>
        <w:t>саралап</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оқыту</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әр</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оқушыны</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жеке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тұлға</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ретінде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қарастырады</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олардың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күшті</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және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әлсіз</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тұстарын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ескере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отырып</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білім</w:t>
      </w:r>
      <w:proofErr w:type="spellEnd"/>
      <w:r w:rsidR="00C51389" w:rsidRPr="00927CB8">
        <w:rPr>
          <w:rFonts w:ascii="Times New Roman" w:eastAsia="Times New Roman" w:hAnsi="Times New Roman" w:cs="Times New Roman"/>
          <w:sz w:val="20"/>
          <w:szCs w:val="20"/>
          <w:lang w:eastAsia="ru-RU"/>
        </w:rPr>
        <w:t xml:space="preserve"> беру </w:t>
      </w:r>
      <w:proofErr w:type="spellStart"/>
      <w:r w:rsidR="00C51389" w:rsidRPr="00927CB8">
        <w:rPr>
          <w:rFonts w:ascii="Times New Roman" w:eastAsia="Times New Roman" w:hAnsi="Times New Roman" w:cs="Times New Roman"/>
          <w:sz w:val="20"/>
          <w:szCs w:val="20"/>
          <w:lang w:eastAsia="ru-RU"/>
        </w:rPr>
        <w:t>процесін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бейімдейді</w:t>
      </w:r>
      <w:proofErr w:type="spellEnd"/>
      <w:r w:rsidR="00C51389" w:rsidRPr="00927CB8">
        <w:rPr>
          <w:rFonts w:ascii="Times New Roman" w:eastAsia="Times New Roman" w:hAnsi="Times New Roman" w:cs="Times New Roman"/>
          <w:sz w:val="20"/>
          <w:szCs w:val="20"/>
          <w:lang w:eastAsia="ru-RU"/>
        </w:rPr>
        <w:t xml:space="preserve">. </w:t>
      </w:r>
      <w:r w:rsidRPr="00927CB8">
        <w:rPr>
          <w:rFonts w:ascii="Times New Roman" w:eastAsia="Times New Roman" w:hAnsi="Times New Roman" w:cs="Times New Roman"/>
          <w:sz w:val="20"/>
          <w:szCs w:val="20"/>
          <w:lang w:eastAsia="ru-RU"/>
        </w:rPr>
        <w:tab/>
      </w:r>
      <w:proofErr w:type="spellStart"/>
      <w:r w:rsidR="00C51389" w:rsidRPr="00927CB8">
        <w:rPr>
          <w:rFonts w:ascii="Times New Roman" w:eastAsia="Times New Roman" w:hAnsi="Times New Roman" w:cs="Times New Roman"/>
          <w:sz w:val="20"/>
          <w:szCs w:val="20"/>
          <w:lang w:eastAsia="ru-RU"/>
        </w:rPr>
        <w:t>Сонымен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қатар</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бұл</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әдіс</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оқушының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мотивациясын</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арттырады</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себебі</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әр</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тапсырма</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оның</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жеке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мүмкіндіктеріне</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сәйкес</w:t>
      </w:r>
      <w:proofErr w:type="spellEnd"/>
      <w:r w:rsidR="00C51389" w:rsidRPr="00927CB8">
        <w:rPr>
          <w:rFonts w:ascii="Times New Roman" w:eastAsia="Times New Roman" w:hAnsi="Times New Roman" w:cs="Times New Roman"/>
          <w:sz w:val="20"/>
          <w:szCs w:val="20"/>
          <w:lang w:eastAsia="ru-RU"/>
        </w:rPr>
        <w:t xml:space="preserve"> </w:t>
      </w:r>
      <w:proofErr w:type="spellStart"/>
      <w:r w:rsidR="00C51389" w:rsidRPr="00927CB8">
        <w:rPr>
          <w:rFonts w:ascii="Times New Roman" w:eastAsia="Times New Roman" w:hAnsi="Times New Roman" w:cs="Times New Roman"/>
          <w:sz w:val="20"/>
          <w:szCs w:val="20"/>
          <w:lang w:eastAsia="ru-RU"/>
        </w:rPr>
        <w:t>беріледі</w:t>
      </w:r>
      <w:proofErr w:type="spellEnd"/>
      <w:r w:rsidR="00C51389" w:rsidRPr="00927CB8">
        <w:rPr>
          <w:rFonts w:ascii="Times New Roman" w:eastAsia="Times New Roman" w:hAnsi="Times New Roman" w:cs="Times New Roman"/>
          <w:sz w:val="20"/>
          <w:szCs w:val="20"/>
          <w:lang w:eastAsia="ru-RU"/>
        </w:rPr>
        <w:t>.</w:t>
      </w:r>
    </w:p>
    <w:p w:rsidR="00C51389" w:rsidRPr="00927CB8" w:rsidRDefault="00C51389" w:rsidP="00927CB8">
      <w:pPr>
        <w:spacing w:after="0" w:line="240" w:lineRule="auto"/>
        <w:jc w:val="both"/>
        <w:rPr>
          <w:rFonts w:ascii="Times New Roman" w:eastAsia="Times New Roman" w:hAnsi="Times New Roman" w:cs="Times New Roman"/>
          <w:sz w:val="20"/>
          <w:szCs w:val="20"/>
          <w:lang w:eastAsia="ru-RU"/>
        </w:rPr>
      </w:pPr>
      <w:proofErr w:type="spellStart"/>
      <w:r w:rsidRPr="00927CB8">
        <w:rPr>
          <w:rFonts w:ascii="Times New Roman" w:eastAsia="Times New Roman" w:hAnsi="Times New Roman" w:cs="Times New Roman"/>
          <w:sz w:val="20"/>
          <w:szCs w:val="20"/>
          <w:lang w:eastAsia="ru-RU"/>
        </w:rPr>
        <w:t>Химияны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саралап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оқыту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әдісі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оқушылардың</w:t>
      </w:r>
      <w:proofErr w:type="spellEnd"/>
      <w:r w:rsidRPr="00927CB8">
        <w:rPr>
          <w:rFonts w:ascii="Times New Roman" w:eastAsia="Times New Roman" w:hAnsi="Times New Roman" w:cs="Times New Roman"/>
          <w:sz w:val="20"/>
          <w:szCs w:val="20"/>
          <w:lang w:eastAsia="ru-RU"/>
        </w:rPr>
        <w:t xml:space="preserve"> </w:t>
      </w:r>
      <w:proofErr w:type="spellStart"/>
      <w:proofErr w:type="gramStart"/>
      <w:r w:rsidRPr="00927CB8">
        <w:rPr>
          <w:rFonts w:ascii="Times New Roman" w:eastAsia="Times New Roman" w:hAnsi="Times New Roman" w:cs="Times New Roman"/>
          <w:sz w:val="20"/>
          <w:szCs w:val="20"/>
          <w:lang w:eastAsia="ru-RU"/>
        </w:rPr>
        <w:t>п</w:t>
      </w:r>
      <w:proofErr w:type="gramEnd"/>
      <w:r w:rsidRPr="00927CB8">
        <w:rPr>
          <w:rFonts w:ascii="Times New Roman" w:eastAsia="Times New Roman" w:hAnsi="Times New Roman" w:cs="Times New Roman"/>
          <w:sz w:val="20"/>
          <w:szCs w:val="20"/>
          <w:lang w:eastAsia="ru-RU"/>
        </w:rPr>
        <w:t>әнге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қызығушылығын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арттырады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Мысалы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химиялық</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тәжірибелерді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ә</w:t>
      </w:r>
      <w:proofErr w:type="gramStart"/>
      <w:r w:rsidRPr="00927CB8">
        <w:rPr>
          <w:rFonts w:ascii="Times New Roman" w:eastAsia="Times New Roman" w:hAnsi="Times New Roman" w:cs="Times New Roman"/>
          <w:sz w:val="20"/>
          <w:szCs w:val="20"/>
          <w:lang w:eastAsia="ru-RU"/>
        </w:rPr>
        <w:t>р</w:t>
      </w:r>
      <w:proofErr w:type="spellEnd"/>
      <w:proofErr w:type="gram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деңгейінде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орындау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мүмкіндігі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олардың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зерттеушілік</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қабілеттерін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дамытады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қауіпсіздік</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ережелерін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сақтау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дағдыларын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қалыптастырады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Саралап</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оқытылған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сабақтарда</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оқушылар</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өздерінің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білімін</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тексеру</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мүмкіндігіне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ие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болады</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бұл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өз</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кезегінде</w:t>
      </w:r>
      <w:proofErr w:type="spellEnd"/>
      <w:r w:rsidRPr="00927CB8">
        <w:rPr>
          <w:rFonts w:ascii="Times New Roman" w:eastAsia="Times New Roman" w:hAnsi="Times New Roman" w:cs="Times New Roman"/>
          <w:sz w:val="20"/>
          <w:szCs w:val="20"/>
          <w:lang w:eastAsia="ru-RU"/>
        </w:rPr>
        <w:t xml:space="preserve"> </w:t>
      </w:r>
      <w:proofErr w:type="spellStart"/>
      <w:proofErr w:type="gramStart"/>
      <w:r w:rsidRPr="00927CB8">
        <w:rPr>
          <w:rFonts w:ascii="Times New Roman" w:eastAsia="Times New Roman" w:hAnsi="Times New Roman" w:cs="Times New Roman"/>
          <w:sz w:val="20"/>
          <w:szCs w:val="20"/>
          <w:lang w:eastAsia="ru-RU"/>
        </w:rPr>
        <w:t>п</w:t>
      </w:r>
      <w:proofErr w:type="gramEnd"/>
      <w:r w:rsidRPr="00927CB8">
        <w:rPr>
          <w:rFonts w:ascii="Times New Roman" w:eastAsia="Times New Roman" w:hAnsi="Times New Roman" w:cs="Times New Roman"/>
          <w:sz w:val="20"/>
          <w:szCs w:val="20"/>
          <w:lang w:eastAsia="ru-RU"/>
        </w:rPr>
        <w:t>әнді</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терең</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түсінуге</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ықпал</w:t>
      </w:r>
      <w:proofErr w:type="spellEnd"/>
      <w:r w:rsidRPr="00927CB8">
        <w:rPr>
          <w:rFonts w:ascii="Times New Roman" w:eastAsia="Times New Roman" w:hAnsi="Times New Roman" w:cs="Times New Roman"/>
          <w:sz w:val="20"/>
          <w:szCs w:val="20"/>
          <w:lang w:eastAsia="ru-RU"/>
        </w:rPr>
        <w:t xml:space="preserve"> </w:t>
      </w:r>
      <w:proofErr w:type="spellStart"/>
      <w:r w:rsidRPr="00927CB8">
        <w:rPr>
          <w:rFonts w:ascii="Times New Roman" w:eastAsia="Times New Roman" w:hAnsi="Times New Roman" w:cs="Times New Roman"/>
          <w:sz w:val="20"/>
          <w:szCs w:val="20"/>
          <w:lang w:eastAsia="ru-RU"/>
        </w:rPr>
        <w:t>етеді</w:t>
      </w:r>
      <w:proofErr w:type="spellEnd"/>
      <w:r w:rsidRPr="00927CB8">
        <w:rPr>
          <w:rFonts w:ascii="Times New Roman" w:eastAsia="Times New Roman" w:hAnsi="Times New Roman" w:cs="Times New Roman"/>
          <w:sz w:val="20"/>
          <w:szCs w:val="20"/>
          <w:lang w:eastAsia="ru-RU"/>
        </w:rPr>
        <w:t>.</w:t>
      </w:r>
    </w:p>
    <w:p w:rsidR="00C51389" w:rsidRPr="00927CB8" w:rsidRDefault="002A6252"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t>С</w:t>
      </w:r>
      <w:r w:rsidR="00C51389" w:rsidRPr="00927CB8">
        <w:rPr>
          <w:rFonts w:ascii="Times New Roman" w:eastAsia="Times New Roman" w:hAnsi="Times New Roman" w:cs="Times New Roman"/>
          <w:sz w:val="20"/>
          <w:szCs w:val="20"/>
          <w:lang w:val="kk-KZ" w:eastAsia="ru-RU"/>
        </w:rPr>
        <w:t>аралап оқыту әдісі оқушының сыни ойлау қабілетін, проблемаларды шешу дағдыларын, өздігінен іздену және зерттеу қабілеттерін дамытады. Бұл білім беру әдісі қазіргі замандағы жеке тұлғаны қалыптастыруға арналған білім беру стратегиялары</w:t>
      </w:r>
      <w:r w:rsidR="000C5AEE" w:rsidRPr="00927CB8">
        <w:rPr>
          <w:rFonts w:ascii="Times New Roman" w:eastAsia="Times New Roman" w:hAnsi="Times New Roman" w:cs="Times New Roman"/>
          <w:sz w:val="20"/>
          <w:szCs w:val="20"/>
          <w:lang w:val="kk-KZ" w:eastAsia="ru-RU"/>
        </w:rPr>
        <w:t>ның бірі ретінде қарастырылады. Х</w:t>
      </w:r>
      <w:r w:rsidR="00C51389" w:rsidRPr="00927CB8">
        <w:rPr>
          <w:rFonts w:ascii="Times New Roman" w:eastAsia="Times New Roman" w:hAnsi="Times New Roman" w:cs="Times New Roman"/>
          <w:sz w:val="20"/>
          <w:szCs w:val="20"/>
          <w:lang w:val="kk-KZ" w:eastAsia="ru-RU"/>
        </w:rPr>
        <w:t xml:space="preserve">имияны саралап оқыту әдісі білім беру процесінде тиімділік пен икемділікті қамтамасыз етеді. Ол әр оқушының жеке қабілеттерін ескере отырып, білімді игерудің оңтайлы жолын ұсынады. Саралап оқыту тек теориялық білім берумен шектелмей, тәжірибелік дағдылар мен зерттеушілік қабілеттерді дамытуға бағытталған. </w:t>
      </w:r>
      <w:r w:rsidR="000C5AEE"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Бұл әдістің ерекшелігі – әр оқушыны жеке тұлға ретінде қарастыру, олардың күшті және әлсіз тұстарын ескеру арқылы білім беру процесін ұйымдастыру.</w:t>
      </w:r>
    </w:p>
    <w:p w:rsidR="00C51389" w:rsidRPr="00927CB8" w:rsidRDefault="000C5AEE"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Химияны саралап оқыту арқылы оқушылар пәнге қызығушылық танытып, терең білімге ие болады. Сонымен қатар, бұл әдіс олардың логикалық ойлауын, зерттеушілік қабілетін және шығармашылық ойлауын дамытады. Қазіргі замандағы білім беру жүйесінде саралап оқыту – тиімді, заманауи және қажетті әдіс, өйткені ол оқушылардың білімін барынша тиімді әрі сапалы түрде қалыптастыруға мүмкіндік береді.</w:t>
      </w:r>
    </w:p>
    <w:p w:rsidR="00C51389" w:rsidRPr="00927CB8" w:rsidRDefault="000C5AEE" w:rsidP="00927CB8">
      <w:pPr>
        <w:spacing w:after="0" w:line="240" w:lineRule="auto"/>
        <w:jc w:val="both"/>
        <w:rPr>
          <w:rFonts w:ascii="Times New Roman" w:eastAsia="Times New Roman" w:hAnsi="Times New Roman" w:cs="Times New Roman"/>
          <w:sz w:val="20"/>
          <w:szCs w:val="20"/>
          <w:lang w:val="kk-KZ" w:eastAsia="ru-RU"/>
        </w:rPr>
      </w:pPr>
      <w:r w:rsidRPr="00927CB8">
        <w:rPr>
          <w:rFonts w:ascii="Times New Roman" w:eastAsia="Times New Roman" w:hAnsi="Times New Roman" w:cs="Times New Roman"/>
          <w:sz w:val="20"/>
          <w:szCs w:val="20"/>
          <w:lang w:val="kk-KZ" w:eastAsia="ru-RU"/>
        </w:rPr>
        <w:tab/>
      </w:r>
      <w:r w:rsidR="00C51389" w:rsidRPr="00927CB8">
        <w:rPr>
          <w:rFonts w:ascii="Times New Roman" w:eastAsia="Times New Roman" w:hAnsi="Times New Roman" w:cs="Times New Roman"/>
          <w:sz w:val="20"/>
          <w:szCs w:val="20"/>
          <w:lang w:val="kk-KZ" w:eastAsia="ru-RU"/>
        </w:rPr>
        <w:t>Химияның маңызы да ерекше. Ол адам өмірінде, өндірісте, медицинада, экологияда, жаңа технологияларды дамытуда шешуші рөл атқарады. Сондықтан бұл пәнді тиімді оқыту әдістерін қолдану, оның ішінде саралап оқыту әдісін енгізу – бүгінгі күннің талабы.</w:t>
      </w:r>
    </w:p>
    <w:p w:rsidR="00F866D0" w:rsidRPr="00927CB8" w:rsidRDefault="00F866D0" w:rsidP="00927CB8">
      <w:pPr>
        <w:pStyle w:val="a3"/>
        <w:spacing w:before="0" w:beforeAutospacing="0" w:after="0" w:afterAutospacing="0"/>
        <w:rPr>
          <w:b/>
          <w:sz w:val="20"/>
          <w:szCs w:val="20"/>
          <w:lang w:val="kk-KZ"/>
        </w:rPr>
      </w:pPr>
      <w:r w:rsidRPr="00927CB8">
        <w:rPr>
          <w:sz w:val="20"/>
          <w:szCs w:val="20"/>
          <w:lang w:val="kk-KZ"/>
        </w:rPr>
        <w:tab/>
      </w:r>
      <w:r w:rsidRPr="00927CB8">
        <w:rPr>
          <w:b/>
          <w:sz w:val="20"/>
          <w:szCs w:val="20"/>
          <w:lang w:val="kk-KZ"/>
        </w:rPr>
        <w:t>Пайдаланылған әдебиеттер</w:t>
      </w:r>
    </w:p>
    <w:p w:rsidR="00F866D0"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t xml:space="preserve">Әбдірахманов, Ж.Х. </w:t>
      </w:r>
      <w:r w:rsidRPr="00927CB8">
        <w:rPr>
          <w:rStyle w:val="a4"/>
          <w:sz w:val="20"/>
          <w:szCs w:val="20"/>
          <w:lang w:val="kk-KZ"/>
        </w:rPr>
        <w:t>Жалпы химия: оқулық</w:t>
      </w:r>
      <w:r w:rsidRPr="00927CB8">
        <w:rPr>
          <w:sz w:val="20"/>
          <w:szCs w:val="20"/>
          <w:lang w:val="kk-KZ"/>
        </w:rPr>
        <w:t>. – Алматы: Білім, 2018. – 256 б.</w:t>
      </w:r>
    </w:p>
    <w:p w:rsidR="00F866D0"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t xml:space="preserve">Мұқанова, А.С. </w:t>
      </w:r>
      <w:r w:rsidRPr="00927CB8">
        <w:rPr>
          <w:rStyle w:val="a4"/>
          <w:sz w:val="20"/>
          <w:szCs w:val="20"/>
          <w:lang w:val="kk-KZ"/>
        </w:rPr>
        <w:t>Мектептегі химия сабағында саралап оқыту әдістері</w:t>
      </w:r>
      <w:r w:rsidRPr="00927CB8">
        <w:rPr>
          <w:sz w:val="20"/>
          <w:szCs w:val="20"/>
          <w:lang w:val="kk-KZ"/>
        </w:rPr>
        <w:t>. – Астана: Қазақ университеті, 2020. – 142 б.</w:t>
      </w:r>
    </w:p>
    <w:p w:rsidR="00F866D0"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t xml:space="preserve">Сұлтанов, Б.Т. </w:t>
      </w:r>
      <w:r w:rsidRPr="00927CB8">
        <w:rPr>
          <w:rStyle w:val="a4"/>
          <w:sz w:val="20"/>
          <w:szCs w:val="20"/>
          <w:lang w:val="kk-KZ"/>
        </w:rPr>
        <w:t>Орта мектептегі химияны оқыту әдістемесі</w:t>
      </w:r>
      <w:r w:rsidRPr="00927CB8">
        <w:rPr>
          <w:sz w:val="20"/>
          <w:szCs w:val="20"/>
          <w:lang w:val="kk-KZ"/>
        </w:rPr>
        <w:t>. – Алматы: Рауан, 2017. – 198 б.</w:t>
      </w:r>
    </w:p>
    <w:p w:rsidR="00F866D0"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t xml:space="preserve">Қожахметова, Г.Б. </w:t>
      </w:r>
      <w:r w:rsidRPr="00927CB8">
        <w:rPr>
          <w:rStyle w:val="a4"/>
          <w:sz w:val="20"/>
          <w:szCs w:val="20"/>
          <w:lang w:val="kk-KZ"/>
        </w:rPr>
        <w:t>Химиялық есептерді шешу дағдыларын дамыту жолдары</w:t>
      </w:r>
      <w:r w:rsidRPr="00927CB8">
        <w:rPr>
          <w:sz w:val="20"/>
          <w:szCs w:val="20"/>
          <w:lang w:val="kk-KZ"/>
        </w:rPr>
        <w:t>. – Шымкент: Оқушы, 2019. – 130 б.</w:t>
      </w:r>
    </w:p>
    <w:p w:rsidR="00F866D0"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t xml:space="preserve">Жұмабеков, Т.М. </w:t>
      </w:r>
      <w:r w:rsidRPr="00927CB8">
        <w:rPr>
          <w:rStyle w:val="a4"/>
          <w:sz w:val="20"/>
          <w:szCs w:val="20"/>
          <w:lang w:val="kk-KZ"/>
        </w:rPr>
        <w:t>Заманауи білім беру технологиялары және химия сабағы</w:t>
      </w:r>
      <w:r w:rsidRPr="00927CB8">
        <w:rPr>
          <w:sz w:val="20"/>
          <w:szCs w:val="20"/>
          <w:lang w:val="kk-KZ"/>
        </w:rPr>
        <w:t>. – Алматы: Академия, 2021. – 164 б.</w:t>
      </w:r>
    </w:p>
    <w:p w:rsidR="00553E9D" w:rsidRPr="00927CB8" w:rsidRDefault="00F866D0" w:rsidP="00927CB8">
      <w:pPr>
        <w:pStyle w:val="a3"/>
        <w:numPr>
          <w:ilvl w:val="0"/>
          <w:numId w:val="7"/>
        </w:numPr>
        <w:spacing w:before="0" w:beforeAutospacing="0" w:after="0" w:afterAutospacing="0"/>
        <w:ind w:left="0"/>
        <w:rPr>
          <w:sz w:val="20"/>
          <w:szCs w:val="20"/>
          <w:lang w:val="kk-KZ"/>
        </w:rPr>
      </w:pPr>
      <w:r w:rsidRPr="00927CB8">
        <w:rPr>
          <w:sz w:val="20"/>
          <w:szCs w:val="20"/>
          <w:lang w:val="kk-KZ"/>
        </w:rPr>
        <w:lastRenderedPageBreak/>
        <w:t xml:space="preserve">Нұрсейітова, Л.К. </w:t>
      </w:r>
      <w:r w:rsidRPr="00927CB8">
        <w:rPr>
          <w:rStyle w:val="a4"/>
          <w:sz w:val="20"/>
          <w:szCs w:val="20"/>
          <w:lang w:val="kk-KZ"/>
        </w:rPr>
        <w:t>Саралап оқыту әдістерін химия сабақтарына енгізу тәжірибесі</w:t>
      </w:r>
      <w:r w:rsidRPr="00927CB8">
        <w:rPr>
          <w:sz w:val="20"/>
          <w:szCs w:val="20"/>
          <w:lang w:val="kk-KZ"/>
        </w:rPr>
        <w:t>. – Қарағанды: Ғылым, 2020. – 120 б.</w:t>
      </w:r>
    </w:p>
    <w:sectPr w:rsidR="00553E9D" w:rsidRPr="00927CB8" w:rsidSect="00951B40">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25" w:rsidRDefault="003F3625" w:rsidP="00951B40">
      <w:pPr>
        <w:spacing w:after="0" w:line="240" w:lineRule="auto"/>
      </w:pPr>
      <w:r>
        <w:separator/>
      </w:r>
    </w:p>
  </w:endnote>
  <w:endnote w:type="continuationSeparator" w:id="0">
    <w:p w:rsidR="003F3625" w:rsidRDefault="003F3625" w:rsidP="0095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096193"/>
      <w:docPartObj>
        <w:docPartGallery w:val="Page Numbers (Bottom of Page)"/>
        <w:docPartUnique/>
      </w:docPartObj>
    </w:sdtPr>
    <w:sdtEndPr/>
    <w:sdtContent>
      <w:p w:rsidR="00951B40" w:rsidRPr="00927CB8" w:rsidRDefault="00951B40" w:rsidP="00927CB8">
        <w:pPr>
          <w:pStyle w:val="a8"/>
          <w:jc w:val="right"/>
        </w:pPr>
        <w:r>
          <w:fldChar w:fldCharType="begin"/>
        </w:r>
        <w:r>
          <w:instrText>PAGE   \* MERGEFORMAT</w:instrText>
        </w:r>
        <w:r>
          <w:fldChar w:fldCharType="separate"/>
        </w:r>
        <w:r w:rsidR="00144334">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25" w:rsidRDefault="003F3625" w:rsidP="00951B40">
      <w:pPr>
        <w:spacing w:after="0" w:line="240" w:lineRule="auto"/>
      </w:pPr>
      <w:r>
        <w:separator/>
      </w:r>
    </w:p>
  </w:footnote>
  <w:footnote w:type="continuationSeparator" w:id="0">
    <w:p w:rsidR="003F3625" w:rsidRDefault="003F3625" w:rsidP="00951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5A8F"/>
    <w:multiLevelType w:val="hybridMultilevel"/>
    <w:tmpl w:val="C5DADD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EA6F0F"/>
    <w:multiLevelType w:val="multilevel"/>
    <w:tmpl w:val="C774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410204"/>
    <w:multiLevelType w:val="hybridMultilevel"/>
    <w:tmpl w:val="18D8656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41702255"/>
    <w:multiLevelType w:val="multilevel"/>
    <w:tmpl w:val="B6CC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84031"/>
    <w:multiLevelType w:val="multilevel"/>
    <w:tmpl w:val="B6E4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236E4E"/>
    <w:multiLevelType w:val="multilevel"/>
    <w:tmpl w:val="EE86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C4FEB"/>
    <w:multiLevelType w:val="multilevel"/>
    <w:tmpl w:val="4CE2F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89"/>
    <w:rsid w:val="00004CEC"/>
    <w:rsid w:val="000C5AEE"/>
    <w:rsid w:val="00123924"/>
    <w:rsid w:val="00144334"/>
    <w:rsid w:val="001531BA"/>
    <w:rsid w:val="001D5DBA"/>
    <w:rsid w:val="0023468E"/>
    <w:rsid w:val="00291CDC"/>
    <w:rsid w:val="002A6252"/>
    <w:rsid w:val="003861C4"/>
    <w:rsid w:val="003A032B"/>
    <w:rsid w:val="003F3625"/>
    <w:rsid w:val="00553E9D"/>
    <w:rsid w:val="00554D6E"/>
    <w:rsid w:val="005E2C31"/>
    <w:rsid w:val="007C4217"/>
    <w:rsid w:val="008610F8"/>
    <w:rsid w:val="0086731B"/>
    <w:rsid w:val="00870F4F"/>
    <w:rsid w:val="00927CB8"/>
    <w:rsid w:val="00951B40"/>
    <w:rsid w:val="00A52E02"/>
    <w:rsid w:val="00AC24DC"/>
    <w:rsid w:val="00B778B5"/>
    <w:rsid w:val="00B8092C"/>
    <w:rsid w:val="00C51389"/>
    <w:rsid w:val="00C648ED"/>
    <w:rsid w:val="00CA5DDA"/>
    <w:rsid w:val="00E171FC"/>
    <w:rsid w:val="00E933CB"/>
    <w:rsid w:val="00ED1CC0"/>
    <w:rsid w:val="00F42887"/>
    <w:rsid w:val="00F60097"/>
    <w:rsid w:val="00F866D0"/>
    <w:rsid w:val="00FD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71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389"/>
    <w:rPr>
      <w:b/>
      <w:bCs/>
    </w:rPr>
  </w:style>
  <w:style w:type="character" w:customStyle="1" w:styleId="30">
    <w:name w:val="Заголовок 3 Знак"/>
    <w:basedOn w:val="a0"/>
    <w:link w:val="3"/>
    <w:uiPriority w:val="9"/>
    <w:rsid w:val="00E171FC"/>
    <w:rPr>
      <w:rFonts w:ascii="Times New Roman" w:eastAsia="Times New Roman" w:hAnsi="Times New Roman" w:cs="Times New Roman"/>
      <w:b/>
      <w:bCs/>
      <w:sz w:val="27"/>
      <w:szCs w:val="27"/>
      <w:lang w:eastAsia="ru-RU"/>
    </w:rPr>
  </w:style>
  <w:style w:type="character" w:styleId="a5">
    <w:name w:val="Emphasis"/>
    <w:basedOn w:val="a0"/>
    <w:uiPriority w:val="20"/>
    <w:qFormat/>
    <w:rsid w:val="00E171FC"/>
    <w:rPr>
      <w:i/>
      <w:iCs/>
    </w:rPr>
  </w:style>
  <w:style w:type="paragraph" w:styleId="a6">
    <w:name w:val="header"/>
    <w:basedOn w:val="a"/>
    <w:link w:val="a7"/>
    <w:uiPriority w:val="99"/>
    <w:unhideWhenUsed/>
    <w:rsid w:val="00951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1B40"/>
  </w:style>
  <w:style w:type="paragraph" w:styleId="a8">
    <w:name w:val="footer"/>
    <w:basedOn w:val="a"/>
    <w:link w:val="a9"/>
    <w:uiPriority w:val="99"/>
    <w:unhideWhenUsed/>
    <w:rsid w:val="00951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1B40"/>
  </w:style>
  <w:style w:type="table" w:styleId="aa">
    <w:name w:val="Table Grid"/>
    <w:basedOn w:val="a1"/>
    <w:uiPriority w:val="39"/>
    <w:rsid w:val="00951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A62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171F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13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1389"/>
    <w:rPr>
      <w:b/>
      <w:bCs/>
    </w:rPr>
  </w:style>
  <w:style w:type="character" w:customStyle="1" w:styleId="30">
    <w:name w:val="Заголовок 3 Знак"/>
    <w:basedOn w:val="a0"/>
    <w:link w:val="3"/>
    <w:uiPriority w:val="9"/>
    <w:rsid w:val="00E171FC"/>
    <w:rPr>
      <w:rFonts w:ascii="Times New Roman" w:eastAsia="Times New Roman" w:hAnsi="Times New Roman" w:cs="Times New Roman"/>
      <w:b/>
      <w:bCs/>
      <w:sz w:val="27"/>
      <w:szCs w:val="27"/>
      <w:lang w:eastAsia="ru-RU"/>
    </w:rPr>
  </w:style>
  <w:style w:type="character" w:styleId="a5">
    <w:name w:val="Emphasis"/>
    <w:basedOn w:val="a0"/>
    <w:uiPriority w:val="20"/>
    <w:qFormat/>
    <w:rsid w:val="00E171FC"/>
    <w:rPr>
      <w:i/>
      <w:iCs/>
    </w:rPr>
  </w:style>
  <w:style w:type="paragraph" w:styleId="a6">
    <w:name w:val="header"/>
    <w:basedOn w:val="a"/>
    <w:link w:val="a7"/>
    <w:uiPriority w:val="99"/>
    <w:unhideWhenUsed/>
    <w:rsid w:val="00951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1B40"/>
  </w:style>
  <w:style w:type="paragraph" w:styleId="a8">
    <w:name w:val="footer"/>
    <w:basedOn w:val="a"/>
    <w:link w:val="a9"/>
    <w:uiPriority w:val="99"/>
    <w:unhideWhenUsed/>
    <w:rsid w:val="00951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1B40"/>
  </w:style>
  <w:style w:type="table" w:styleId="aa">
    <w:name w:val="Table Grid"/>
    <w:basedOn w:val="a1"/>
    <w:uiPriority w:val="39"/>
    <w:rsid w:val="00951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2A62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28159">
      <w:bodyDiv w:val="1"/>
      <w:marLeft w:val="0"/>
      <w:marRight w:val="0"/>
      <w:marTop w:val="0"/>
      <w:marBottom w:val="0"/>
      <w:divBdr>
        <w:top w:val="none" w:sz="0" w:space="0" w:color="auto"/>
        <w:left w:val="none" w:sz="0" w:space="0" w:color="auto"/>
        <w:bottom w:val="none" w:sz="0" w:space="0" w:color="auto"/>
        <w:right w:val="none" w:sz="0" w:space="0" w:color="auto"/>
      </w:divBdr>
    </w:div>
    <w:div w:id="468090008">
      <w:bodyDiv w:val="1"/>
      <w:marLeft w:val="0"/>
      <w:marRight w:val="0"/>
      <w:marTop w:val="0"/>
      <w:marBottom w:val="0"/>
      <w:divBdr>
        <w:top w:val="none" w:sz="0" w:space="0" w:color="auto"/>
        <w:left w:val="none" w:sz="0" w:space="0" w:color="auto"/>
        <w:bottom w:val="none" w:sz="0" w:space="0" w:color="auto"/>
        <w:right w:val="none" w:sz="0" w:space="0" w:color="auto"/>
      </w:divBdr>
    </w:div>
    <w:div w:id="561597385">
      <w:bodyDiv w:val="1"/>
      <w:marLeft w:val="0"/>
      <w:marRight w:val="0"/>
      <w:marTop w:val="0"/>
      <w:marBottom w:val="0"/>
      <w:divBdr>
        <w:top w:val="none" w:sz="0" w:space="0" w:color="auto"/>
        <w:left w:val="none" w:sz="0" w:space="0" w:color="auto"/>
        <w:bottom w:val="none" w:sz="0" w:space="0" w:color="auto"/>
        <w:right w:val="none" w:sz="0" w:space="0" w:color="auto"/>
      </w:divBdr>
    </w:div>
    <w:div w:id="1143154720">
      <w:bodyDiv w:val="1"/>
      <w:marLeft w:val="0"/>
      <w:marRight w:val="0"/>
      <w:marTop w:val="0"/>
      <w:marBottom w:val="0"/>
      <w:divBdr>
        <w:top w:val="none" w:sz="0" w:space="0" w:color="auto"/>
        <w:left w:val="none" w:sz="0" w:space="0" w:color="auto"/>
        <w:bottom w:val="none" w:sz="0" w:space="0" w:color="auto"/>
        <w:right w:val="none" w:sz="0" w:space="0" w:color="auto"/>
      </w:divBdr>
    </w:div>
    <w:div w:id="1221208772">
      <w:bodyDiv w:val="1"/>
      <w:marLeft w:val="0"/>
      <w:marRight w:val="0"/>
      <w:marTop w:val="0"/>
      <w:marBottom w:val="0"/>
      <w:divBdr>
        <w:top w:val="none" w:sz="0" w:space="0" w:color="auto"/>
        <w:left w:val="none" w:sz="0" w:space="0" w:color="auto"/>
        <w:bottom w:val="none" w:sz="0" w:space="0" w:color="auto"/>
        <w:right w:val="none" w:sz="0" w:space="0" w:color="auto"/>
      </w:divBdr>
    </w:div>
    <w:div w:id="134574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32</cp:revision>
  <dcterms:created xsi:type="dcterms:W3CDTF">2025-11-12T11:55:00Z</dcterms:created>
  <dcterms:modified xsi:type="dcterms:W3CDTF">2025-11-17T08:22:00Z</dcterms:modified>
</cp:coreProperties>
</file>